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5AE" w:rsidRDefault="0086794B">
      <w:pPr>
        <w:numPr>
          <w:ilvl w:val="0"/>
          <w:numId w:val="3"/>
        </w:numPr>
        <w:tabs>
          <w:tab w:val="left" w:pos="1883"/>
        </w:tabs>
        <w:spacing w:line="440" w:lineRule="exact"/>
        <w:rPr>
          <w:rFonts w:ascii="宋体" w:hAnsi="宋体" w:cs="Arial"/>
          <w:b/>
        </w:rPr>
      </w:pPr>
      <w:bookmarkStart w:id="0" w:name="_GoBack"/>
      <w:bookmarkEnd w:id="0"/>
      <w:r>
        <w:rPr>
          <w:rFonts w:ascii="宋体" w:hAnsi="宋体" w:cs="Arial" w:hint="eastAsia"/>
          <w:b/>
        </w:rPr>
        <w:t>总则</w:t>
      </w:r>
    </w:p>
    <w:p w:rsidR="000A25AE" w:rsidRDefault="0086794B">
      <w:pPr>
        <w:tabs>
          <w:tab w:val="left" w:pos="180"/>
          <w:tab w:val="left" w:pos="9090"/>
        </w:tabs>
        <w:rPr>
          <w:rFonts w:ascii="宋体"/>
          <w:sz w:val="24"/>
        </w:rPr>
      </w:pPr>
      <w:r>
        <w:rPr>
          <w:rFonts w:ascii="宋体"/>
          <w:sz w:val="24"/>
        </w:rPr>
        <w:tab/>
      </w:r>
      <w:r>
        <w:rPr>
          <w:rFonts w:ascii="宋体"/>
          <w:sz w:val="24"/>
        </w:rPr>
        <w:tab/>
      </w:r>
    </w:p>
    <w:p w:rsidR="000A25AE" w:rsidRDefault="0086794B">
      <w:pPr>
        <w:numPr>
          <w:ilvl w:val="2"/>
          <w:numId w:val="4"/>
        </w:numPr>
        <w:tabs>
          <w:tab w:val="clear" w:pos="1560"/>
          <w:tab w:val="left" w:pos="543"/>
        </w:tabs>
        <w:spacing w:line="440" w:lineRule="exact"/>
        <w:ind w:left="543" w:hanging="543"/>
        <w:rPr>
          <w:rFonts w:ascii="宋体" w:hAnsi="宋体" w:cs="Arial"/>
        </w:rPr>
      </w:pPr>
      <w:r>
        <w:rPr>
          <w:rFonts w:ascii="宋体" w:hAnsi="宋体" w:cs="Arial" w:hint="eastAsia"/>
        </w:rPr>
        <w:t>根据JB/T 10613-2006国家标准，采用MODBUS通讯规约,通信方式为RTU方式，具体规约内容请参看MODBUS协议</w:t>
      </w:r>
    </w:p>
    <w:p w:rsidR="000A25AE" w:rsidRDefault="0086794B">
      <w:pPr>
        <w:numPr>
          <w:ilvl w:val="2"/>
          <w:numId w:val="4"/>
        </w:numPr>
        <w:tabs>
          <w:tab w:val="clear" w:pos="1560"/>
          <w:tab w:val="left" w:pos="543"/>
        </w:tabs>
        <w:spacing w:line="440" w:lineRule="exact"/>
        <w:ind w:left="543" w:hanging="543"/>
        <w:rPr>
          <w:rFonts w:ascii="宋体" w:hAnsi="宋体" w:cs="Arial"/>
        </w:rPr>
      </w:pPr>
      <w:r>
        <w:rPr>
          <w:rFonts w:ascii="宋体" w:hAnsi="宋体" w:cs="Arial" w:hint="eastAsia"/>
        </w:rPr>
        <w:t>采用异步通讯模式，1位起始位，8位数据位，1位停止位，无校验位，波特率为9600</w:t>
      </w:r>
    </w:p>
    <w:p w:rsidR="000A25AE" w:rsidRDefault="0086794B">
      <w:pPr>
        <w:numPr>
          <w:ilvl w:val="0"/>
          <w:numId w:val="3"/>
        </w:numPr>
        <w:tabs>
          <w:tab w:val="left" w:pos="1883"/>
        </w:tabs>
        <w:spacing w:line="440" w:lineRule="exact"/>
        <w:rPr>
          <w:rFonts w:ascii="宋体" w:hAnsi="宋体" w:cs="Arial"/>
          <w:b/>
        </w:rPr>
      </w:pPr>
      <w:r>
        <w:rPr>
          <w:rFonts w:ascii="宋体" w:hAnsi="宋体" w:cs="Arial" w:hint="eastAsia"/>
          <w:b/>
        </w:rPr>
        <w:t>报文格式</w:t>
      </w:r>
    </w:p>
    <w:p w:rsidR="000A25AE" w:rsidRDefault="0086794B">
      <w:pPr>
        <w:spacing w:line="440" w:lineRule="exact"/>
        <w:ind w:firstLine="200"/>
      </w:pPr>
      <w:r>
        <w:rPr>
          <w:rFonts w:hint="eastAsia"/>
        </w:rPr>
        <w:t>下行报文：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1026"/>
        <w:gridCol w:w="1236"/>
        <w:gridCol w:w="1236"/>
        <w:gridCol w:w="1236"/>
        <w:gridCol w:w="1236"/>
        <w:gridCol w:w="817"/>
        <w:gridCol w:w="1148"/>
      </w:tblGrid>
      <w:tr w:rsidR="000A25AE">
        <w:tc>
          <w:tcPr>
            <w:tcW w:w="773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102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功能码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起始地址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起始地址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低位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数据个数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数据个数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低位</w:t>
            </w:r>
          </w:p>
        </w:tc>
        <w:tc>
          <w:tcPr>
            <w:tcW w:w="817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低位</w:t>
            </w:r>
          </w:p>
        </w:tc>
        <w:tc>
          <w:tcPr>
            <w:tcW w:w="1148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</w:t>
            </w:r>
          </w:p>
        </w:tc>
      </w:tr>
    </w:tbl>
    <w:p w:rsidR="000A25AE" w:rsidRDefault="0086794B">
      <w:pPr>
        <w:spacing w:line="440" w:lineRule="exact"/>
        <w:ind w:firstLine="200"/>
      </w:pPr>
      <w:r>
        <w:br w:type="textWrapping" w:clear="all"/>
      </w:r>
      <w:r>
        <w:rPr>
          <w:rFonts w:hint="eastAsia"/>
        </w:rPr>
        <w:t>上行报文：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026"/>
        <w:gridCol w:w="1236"/>
        <w:gridCol w:w="2076"/>
        <w:gridCol w:w="817"/>
        <w:gridCol w:w="817"/>
      </w:tblGrid>
      <w:tr w:rsidR="000A25AE">
        <w:trPr>
          <w:jc w:val="center"/>
        </w:trPr>
        <w:tc>
          <w:tcPr>
            <w:tcW w:w="81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102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功能码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207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数据</w:t>
            </w:r>
            <w:r>
              <w:rPr>
                <w:rFonts w:hint="eastAsia"/>
              </w:rPr>
              <w:t>1--N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两字节，高位在前</w:t>
            </w:r>
          </w:p>
        </w:tc>
        <w:tc>
          <w:tcPr>
            <w:tcW w:w="817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低位</w:t>
            </w:r>
          </w:p>
        </w:tc>
        <w:tc>
          <w:tcPr>
            <w:tcW w:w="817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</w:t>
            </w:r>
          </w:p>
        </w:tc>
      </w:tr>
    </w:tbl>
    <w:p w:rsidR="000A25AE" w:rsidRDefault="0086794B">
      <w:pPr>
        <w:spacing w:line="440" w:lineRule="exact"/>
        <w:ind w:firstLine="200"/>
      </w:pPr>
      <w:r>
        <w:rPr>
          <w:rFonts w:hint="eastAsia"/>
        </w:rPr>
        <w:t>应答报文：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2"/>
        <w:gridCol w:w="1496"/>
        <w:gridCol w:w="1236"/>
        <w:gridCol w:w="817"/>
        <w:gridCol w:w="1148"/>
      </w:tblGrid>
      <w:tr w:rsidR="000A25AE">
        <w:trPr>
          <w:jc w:val="center"/>
        </w:trPr>
        <w:tc>
          <w:tcPr>
            <w:tcW w:w="1432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149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功能码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高位置</w:t>
            </w:r>
            <w:r>
              <w:rPr>
                <w:rFonts w:hint="eastAsia"/>
              </w:rPr>
              <w:t>1</w:t>
            </w:r>
          </w:p>
        </w:tc>
        <w:tc>
          <w:tcPr>
            <w:tcW w:w="1236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应答代码</w:t>
            </w:r>
          </w:p>
        </w:tc>
        <w:tc>
          <w:tcPr>
            <w:tcW w:w="817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低位</w:t>
            </w:r>
          </w:p>
        </w:tc>
        <w:tc>
          <w:tcPr>
            <w:tcW w:w="1148" w:type="dxa"/>
          </w:tcPr>
          <w:p w:rsidR="000A25AE" w:rsidRDefault="0086794B">
            <w:pPr>
              <w:jc w:val="center"/>
            </w:pPr>
            <w:r>
              <w:rPr>
                <w:rFonts w:hint="eastAsia"/>
              </w:rPr>
              <w:t>CRC</w:t>
            </w:r>
          </w:p>
          <w:p w:rsidR="000A25AE" w:rsidRDefault="0086794B">
            <w:pPr>
              <w:jc w:val="center"/>
            </w:pPr>
            <w:r>
              <w:rPr>
                <w:rFonts w:hint="eastAsia"/>
              </w:rPr>
              <w:t>高位</w:t>
            </w:r>
          </w:p>
        </w:tc>
      </w:tr>
    </w:tbl>
    <w:p w:rsidR="000A25AE" w:rsidRDefault="0086794B">
      <w:pPr>
        <w:spacing w:line="360" w:lineRule="auto"/>
        <w:ind w:firstLine="200"/>
        <w:rPr>
          <w:rFonts w:ascii="黑体" w:eastAsia="黑体"/>
          <w:kern w:val="21"/>
          <w:szCs w:val="21"/>
        </w:rPr>
      </w:pPr>
      <w:r>
        <w:rPr>
          <w:rFonts w:hint="eastAsia"/>
        </w:rPr>
        <w:t xml:space="preserve">     </w:t>
      </w:r>
      <w:r>
        <w:rPr>
          <w:rFonts w:ascii="黑体" w:eastAsia="黑体" w:hint="eastAsia"/>
          <w:kern w:val="21"/>
          <w:szCs w:val="21"/>
        </w:rPr>
        <w:t>说明：当下行报文无返回数据，或者下行报文出现非校验错误时，子机回送应</w:t>
      </w:r>
    </w:p>
    <w:p w:rsidR="000A25AE" w:rsidRDefault="0086794B">
      <w:pPr>
        <w:spacing w:line="360" w:lineRule="auto"/>
        <w:ind w:firstLineChars="640" w:firstLine="1344"/>
        <w:rPr>
          <w:rFonts w:ascii="黑体" w:eastAsia="黑体"/>
          <w:kern w:val="21"/>
          <w:szCs w:val="21"/>
        </w:rPr>
      </w:pPr>
      <w:r>
        <w:rPr>
          <w:rFonts w:ascii="黑体" w:eastAsia="黑体" w:hint="eastAsia"/>
          <w:kern w:val="21"/>
          <w:szCs w:val="21"/>
        </w:rPr>
        <w:t>答报文（广播除外）。应答代码定义如下：</w:t>
      </w:r>
    </w:p>
    <w:p w:rsidR="000A25AE" w:rsidRDefault="0086794B">
      <w:pPr>
        <w:spacing w:line="360" w:lineRule="auto"/>
        <w:ind w:firstLineChars="640" w:firstLine="1344"/>
        <w:rPr>
          <w:rFonts w:ascii="黑体" w:eastAsia="黑体"/>
          <w:kern w:val="21"/>
          <w:szCs w:val="21"/>
        </w:rPr>
      </w:pPr>
      <w:r>
        <w:rPr>
          <w:rFonts w:ascii="黑体" w:eastAsia="黑体" w:hint="eastAsia"/>
          <w:kern w:val="21"/>
          <w:szCs w:val="21"/>
        </w:rPr>
        <w:t xml:space="preserve">      01H  ----  下行报文非法功能代码。</w:t>
      </w:r>
    </w:p>
    <w:p w:rsidR="000A25AE" w:rsidRDefault="0086794B">
      <w:pPr>
        <w:spacing w:line="360" w:lineRule="auto"/>
        <w:ind w:firstLineChars="640" w:firstLine="1344"/>
        <w:rPr>
          <w:rFonts w:ascii="黑体" w:eastAsia="黑体"/>
          <w:kern w:val="21"/>
          <w:szCs w:val="21"/>
        </w:rPr>
      </w:pPr>
      <w:r>
        <w:rPr>
          <w:rFonts w:ascii="黑体" w:eastAsia="黑体" w:hint="eastAsia"/>
          <w:kern w:val="21"/>
          <w:szCs w:val="21"/>
        </w:rPr>
        <w:t xml:space="preserve">      02H  ----  下行报文非法起始地址。</w:t>
      </w:r>
    </w:p>
    <w:p w:rsidR="000A25AE" w:rsidRDefault="0086794B">
      <w:pPr>
        <w:spacing w:line="360" w:lineRule="auto"/>
        <w:ind w:firstLineChars="640" w:firstLine="1344"/>
        <w:rPr>
          <w:rFonts w:ascii="黑体" w:eastAsia="黑体"/>
          <w:kern w:val="21"/>
          <w:szCs w:val="21"/>
        </w:rPr>
      </w:pPr>
      <w:r>
        <w:rPr>
          <w:rFonts w:ascii="黑体" w:eastAsia="黑体" w:hint="eastAsia"/>
          <w:kern w:val="21"/>
          <w:szCs w:val="21"/>
        </w:rPr>
        <w:t xml:space="preserve">      03H  ----  下行报文非法数据。</w:t>
      </w:r>
    </w:p>
    <w:p w:rsidR="000A25AE" w:rsidRDefault="0086794B">
      <w:pPr>
        <w:spacing w:line="360" w:lineRule="auto"/>
        <w:ind w:firstLineChars="640" w:firstLine="1344"/>
        <w:rPr>
          <w:rFonts w:ascii="黑体" w:eastAsia="黑体"/>
          <w:kern w:val="21"/>
          <w:szCs w:val="21"/>
        </w:rPr>
      </w:pPr>
      <w:r>
        <w:rPr>
          <w:rFonts w:ascii="黑体" w:eastAsia="黑体" w:hint="eastAsia"/>
          <w:kern w:val="21"/>
          <w:szCs w:val="21"/>
        </w:rPr>
        <w:t xml:space="preserve">      07H  ----  从机未能完成主机所要求的操作。</w:t>
      </w:r>
    </w:p>
    <w:p w:rsidR="000A25AE" w:rsidRDefault="0086794B">
      <w:pPr>
        <w:spacing w:line="440" w:lineRule="exact"/>
        <w:rPr>
          <w:rFonts w:ascii="宋体" w:hAnsi="宋体" w:cs="Arial"/>
          <w:b/>
        </w:rPr>
      </w:pPr>
      <w:r>
        <w:rPr>
          <w:rFonts w:ascii="宋体" w:hAnsi="宋体" w:cs="Arial" w:hint="eastAsia"/>
          <w:b/>
        </w:rPr>
        <w:t xml:space="preserve">3. </w:t>
      </w:r>
      <w:bookmarkStart w:id="1" w:name="_Toc111519885"/>
      <w:r>
        <w:rPr>
          <w:rFonts w:ascii="宋体" w:hAnsi="宋体" w:cs="Arial"/>
          <w:b/>
        </w:rPr>
        <w:t>M</w:t>
      </w:r>
      <w:r>
        <w:rPr>
          <w:rFonts w:ascii="宋体" w:hAnsi="宋体" w:cs="Arial" w:hint="eastAsia"/>
          <w:b/>
        </w:rPr>
        <w:t>odbus通信协议报文示例</w:t>
      </w:r>
      <w:bookmarkEnd w:id="1"/>
      <w:r>
        <w:rPr>
          <w:rFonts w:ascii="宋体" w:hAnsi="宋体" w:cs="Arial" w:hint="eastAsia"/>
          <w:b/>
        </w:rPr>
        <w:t>（</w:t>
      </w:r>
      <w:r>
        <w:rPr>
          <w:rFonts w:ascii="宋体" w:hAnsi="宋体" w:hint="eastAsia"/>
          <w:i/>
          <w:iCs/>
          <w:kern w:val="0"/>
          <w:sz w:val="18"/>
          <w:szCs w:val="21"/>
        </w:rPr>
        <w:t>示例为功能码使用参考，具体地址没有实际意义</w:t>
      </w:r>
      <w:r>
        <w:rPr>
          <w:rFonts w:ascii="宋体" w:hAnsi="宋体" w:cs="Arial" w:hint="eastAsia"/>
          <w:b/>
        </w:rPr>
        <w:t>）</w:t>
      </w:r>
    </w:p>
    <w:p w:rsidR="000A25AE" w:rsidRDefault="000A25AE">
      <w:pPr>
        <w:pStyle w:val="a1"/>
        <w:numPr>
          <w:ilvl w:val="0"/>
          <w:numId w:val="0"/>
        </w:numPr>
      </w:pPr>
    </w:p>
    <w:p w:rsidR="000A25AE" w:rsidRDefault="0086794B">
      <w:pPr>
        <w:pStyle w:val="a1"/>
        <w:numPr>
          <w:ilvl w:val="0"/>
          <w:numId w:val="0"/>
        </w:numPr>
        <w:ind w:firstLineChars="50" w:firstLine="105"/>
      </w:pPr>
      <w:r>
        <w:rPr>
          <w:rFonts w:hint="eastAsia"/>
        </w:rPr>
        <w:t>3.1  读线圈（功能码01）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6"/>
        <w:gridCol w:w="2282"/>
        <w:gridCol w:w="2393"/>
        <w:gridCol w:w="2244"/>
      </w:tblGrid>
      <w:tr w:rsidR="000A25AE">
        <w:trPr>
          <w:jc w:val="center"/>
        </w:trPr>
        <w:tc>
          <w:tcPr>
            <w:tcW w:w="4708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37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</w:rPr>
              <w:t>01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输出状态（位</w:t>
            </w:r>
            <w:r>
              <w:rPr>
                <w:rFonts w:ascii="宋体" w:hAnsi="宋体"/>
                <w:sz w:val="18"/>
              </w:rPr>
              <w:t>7</w:t>
            </w:r>
            <w:r>
              <w:rPr>
                <w:rFonts w:ascii="宋体" w:hAnsi="宋体" w:hint="eastAsia"/>
                <w:sz w:val="18"/>
              </w:rPr>
              <w:t>…</w:t>
            </w:r>
            <w:r>
              <w:rPr>
                <w:rFonts w:ascii="宋体" w:hAnsi="宋体"/>
                <w:sz w:val="18"/>
              </w:rPr>
              <w:t>0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21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输出数量高位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输出数量低位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08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</w:pPr>
    </w:p>
    <w:p w:rsidR="000A25AE" w:rsidRDefault="0086794B">
      <w:pPr>
        <w:pStyle w:val="a1"/>
        <w:numPr>
          <w:ilvl w:val="0"/>
          <w:numId w:val="0"/>
        </w:numPr>
      </w:pPr>
      <w:r>
        <w:rPr>
          <w:rFonts w:hint="eastAsia"/>
        </w:rPr>
        <w:t>3.2  读离散量输入（功能码02）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6"/>
        <w:gridCol w:w="2282"/>
        <w:gridCol w:w="2393"/>
        <w:gridCol w:w="2244"/>
      </w:tblGrid>
      <w:tr w:rsidR="000A25AE">
        <w:trPr>
          <w:jc w:val="center"/>
        </w:trPr>
        <w:tc>
          <w:tcPr>
            <w:tcW w:w="4708" w:type="dxa"/>
            <w:gridSpan w:val="2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37" w:type="dxa"/>
            <w:gridSpan w:val="2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93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</w:rPr>
              <w:t>30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输入状态（位</w:t>
            </w:r>
            <w:r>
              <w:rPr>
                <w:rFonts w:ascii="宋体" w:hAnsi="宋体"/>
                <w:sz w:val="18"/>
              </w:rPr>
              <w:t>7</w:t>
            </w:r>
            <w:r>
              <w:rPr>
                <w:rFonts w:ascii="宋体" w:hAnsi="宋体" w:hint="eastAsia"/>
                <w:sz w:val="18"/>
              </w:rPr>
              <w:t>…</w:t>
            </w:r>
            <w:r>
              <w:rPr>
                <w:rFonts w:ascii="宋体" w:hAnsi="宋体"/>
                <w:sz w:val="18"/>
              </w:rPr>
              <w:t>0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21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输出数量高位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输入状态（位9…</w:t>
            </w:r>
            <w:r>
              <w:rPr>
                <w:rFonts w:ascii="宋体" w:hAnsi="宋体"/>
                <w:sz w:val="18"/>
              </w:rPr>
              <w:t>8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输出数量低位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0A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282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9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244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  <w:rPr>
          <w:rFonts w:ascii="宋体"/>
        </w:rPr>
      </w:pPr>
    </w:p>
    <w:p w:rsidR="000A25AE" w:rsidRDefault="0086794B">
      <w:pPr>
        <w:pStyle w:val="a1"/>
        <w:numPr>
          <w:ilvl w:val="0"/>
          <w:numId w:val="0"/>
        </w:numPr>
        <w:rPr>
          <w:rFonts w:ascii="宋体"/>
        </w:rPr>
      </w:pPr>
      <w:r>
        <w:rPr>
          <w:rFonts w:hint="eastAsia"/>
        </w:rPr>
        <w:t xml:space="preserve">3.3  </w:t>
      </w:r>
      <w:proofErr w:type="gramStart"/>
      <w:r>
        <w:rPr>
          <w:rFonts w:hint="eastAsia"/>
        </w:rPr>
        <w:t>读保持</w:t>
      </w:r>
      <w:proofErr w:type="gramEnd"/>
      <w:r>
        <w:rPr>
          <w:rFonts w:hint="eastAsia"/>
        </w:rPr>
        <w:t>寄存器（功能码03）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2310"/>
        <w:gridCol w:w="2395"/>
        <w:gridCol w:w="2194"/>
      </w:tblGrid>
      <w:tr w:rsidR="000A25AE">
        <w:trPr>
          <w:jc w:val="center"/>
        </w:trPr>
        <w:tc>
          <w:tcPr>
            <w:tcW w:w="475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lastRenderedPageBreak/>
              <w:t>请  求</w:t>
            </w:r>
          </w:p>
        </w:tc>
        <w:tc>
          <w:tcPr>
            <w:tcW w:w="4589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4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9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  <w:rPr>
          <w:rFonts w:ascii="宋体"/>
        </w:rPr>
      </w:pPr>
    </w:p>
    <w:p w:rsidR="000A25AE" w:rsidRDefault="0086794B">
      <w:pPr>
        <w:pStyle w:val="a1"/>
        <w:numPr>
          <w:ilvl w:val="0"/>
          <w:numId w:val="0"/>
        </w:numPr>
        <w:rPr>
          <w:rFonts w:ascii="宋体"/>
        </w:rPr>
      </w:pPr>
      <w:r>
        <w:rPr>
          <w:rFonts w:hint="eastAsia"/>
        </w:rPr>
        <w:t>3.4   读输入寄存器（功能码04）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2310"/>
        <w:gridCol w:w="2395"/>
        <w:gridCol w:w="2194"/>
      </w:tblGrid>
      <w:tr w:rsidR="000A25AE">
        <w:trPr>
          <w:jc w:val="center"/>
        </w:trPr>
        <w:tc>
          <w:tcPr>
            <w:tcW w:w="475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589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4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9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04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04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71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输入寄存器值高位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输入寄存器数量高位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95" w:type="dxa"/>
          </w:tcPr>
          <w:p w:rsidR="000A25AE" w:rsidRDefault="0086794B">
            <w:pPr>
              <w:pStyle w:val="af4"/>
              <w:spacing w:before="0"/>
              <w:rPr>
                <w:rFonts w:ascii="宋体" w:hAnsi="宋体"/>
                <w:kern w:val="2"/>
                <w:szCs w:val="24"/>
              </w:rPr>
            </w:pPr>
            <w:r>
              <w:rPr>
                <w:rFonts w:ascii="宋体" w:hAnsi="宋体" w:hint="eastAsia"/>
                <w:kern w:val="2"/>
                <w:szCs w:val="24"/>
              </w:rPr>
              <w:t>输入寄存器值低位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输入寄存器数量低位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9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f5"/>
        <w:ind w:firstLineChars="0" w:firstLine="0"/>
      </w:pPr>
    </w:p>
    <w:p w:rsidR="000A25AE" w:rsidRDefault="0086794B">
      <w:pPr>
        <w:pStyle w:val="a1"/>
        <w:numPr>
          <w:ilvl w:val="0"/>
          <w:numId w:val="0"/>
        </w:numPr>
        <w:ind w:left="15"/>
      </w:pPr>
      <w:r>
        <w:rPr>
          <w:rFonts w:hint="eastAsia"/>
        </w:rPr>
        <w:t>3.5  写单个线圈(功能码05)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6"/>
        <w:gridCol w:w="2310"/>
        <w:gridCol w:w="2415"/>
        <w:gridCol w:w="2194"/>
      </w:tblGrid>
      <w:tr w:rsidR="000A25AE">
        <w:trPr>
          <w:jc w:val="center"/>
        </w:trPr>
        <w:tc>
          <w:tcPr>
            <w:tcW w:w="473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09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2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41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输出地址高位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21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输出地址低位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21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FF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输出值高位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FF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输出值低位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</w:tr>
      <w:tr w:rsidR="000A25AE">
        <w:trPr>
          <w:jc w:val="center"/>
        </w:trPr>
        <w:tc>
          <w:tcPr>
            <w:tcW w:w="242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194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  <w:rPr>
          <w:rFonts w:ascii="宋体"/>
        </w:rPr>
      </w:pPr>
    </w:p>
    <w:p w:rsidR="000A25AE" w:rsidRDefault="0086794B">
      <w:pPr>
        <w:pStyle w:val="a1"/>
        <w:numPr>
          <w:ilvl w:val="0"/>
          <w:numId w:val="0"/>
        </w:numPr>
        <w:ind w:left="15"/>
        <w:rPr>
          <w:rFonts w:ascii="宋体"/>
        </w:rPr>
      </w:pPr>
      <w:r>
        <w:rPr>
          <w:rFonts w:hint="eastAsia"/>
        </w:rPr>
        <w:t>3.6  写单个寄存器（功能码06）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5"/>
        <w:gridCol w:w="2310"/>
        <w:gridCol w:w="2310"/>
        <w:gridCol w:w="2310"/>
      </w:tblGrid>
      <w:tr w:rsidR="000A25AE">
        <w:trPr>
          <w:jc w:val="center"/>
        </w:trPr>
        <w:tc>
          <w:tcPr>
            <w:tcW w:w="4725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15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pStyle w:val="af4"/>
              <w:spacing w:before="0"/>
              <w:rPr>
                <w:rFonts w:ascii="宋体" w:hAnsi="宋体"/>
                <w:kern w:val="2"/>
                <w:szCs w:val="24"/>
              </w:rPr>
            </w:pPr>
            <w:r>
              <w:rPr>
                <w:rFonts w:ascii="宋体" w:hAnsi="宋体" w:hint="eastAsia"/>
                <w:kern w:val="2"/>
                <w:szCs w:val="24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06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06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13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13</w:t>
            </w:r>
          </w:p>
        </w:tc>
      </w:tr>
      <w:tr w:rsidR="000A25AE">
        <w:trPr>
          <w:jc w:val="center"/>
        </w:trPr>
        <w:tc>
          <w:tcPr>
            <w:tcW w:w="241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f5"/>
        <w:ind w:firstLineChars="0" w:firstLine="0"/>
      </w:pPr>
    </w:p>
    <w:p w:rsidR="000A25AE" w:rsidRDefault="0086794B">
      <w:pPr>
        <w:pStyle w:val="a1"/>
        <w:numPr>
          <w:ilvl w:val="0"/>
          <w:numId w:val="0"/>
        </w:numPr>
        <w:ind w:left="15"/>
        <w:rPr>
          <w:rFonts w:ascii="宋体"/>
        </w:rPr>
      </w:pPr>
      <w:r>
        <w:rPr>
          <w:rFonts w:hint="eastAsia"/>
        </w:rPr>
        <w:t>3.7  写多个线圈（功能码15）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2310"/>
        <w:gridCol w:w="2415"/>
        <w:gridCol w:w="2205"/>
      </w:tblGrid>
      <w:tr w:rsidR="000A25AE">
        <w:trPr>
          <w:jc w:val="center"/>
        </w:trPr>
        <w:tc>
          <w:tcPr>
            <w:tcW w:w="4705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395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41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0F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0F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415" w:type="dxa"/>
          </w:tcPr>
          <w:p w:rsidR="000A25AE" w:rsidRDefault="0086794B">
            <w:pPr>
              <w:pStyle w:val="af4"/>
              <w:spacing w:before="0"/>
              <w:rPr>
                <w:rFonts w:ascii="宋体" w:hAnsi="宋体"/>
                <w:kern w:val="2"/>
                <w:szCs w:val="24"/>
              </w:rPr>
            </w:pPr>
            <w:r>
              <w:rPr>
                <w:rFonts w:ascii="宋体" w:hAnsi="宋体" w:hint="eastAsia"/>
                <w:kern w:val="2"/>
                <w:szCs w:val="24"/>
              </w:rPr>
              <w:t>起始地址高位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20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输出数量高位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输出数量低位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输出值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1D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41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205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  <w:rPr>
          <w:rFonts w:ascii="宋体"/>
        </w:rPr>
      </w:pPr>
    </w:p>
    <w:p w:rsidR="000A25AE" w:rsidRDefault="0086794B">
      <w:pPr>
        <w:pStyle w:val="a1"/>
        <w:numPr>
          <w:ilvl w:val="0"/>
          <w:numId w:val="0"/>
        </w:numPr>
        <w:ind w:left="15"/>
        <w:rPr>
          <w:rFonts w:ascii="宋体"/>
        </w:rPr>
      </w:pPr>
      <w:r>
        <w:rPr>
          <w:rFonts w:hint="eastAsia"/>
        </w:rPr>
        <w:t>3.8  写多个寄存器（功能码16）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2310"/>
        <w:gridCol w:w="2310"/>
        <w:gridCol w:w="2310"/>
      </w:tblGrid>
      <w:tr w:rsidR="000A25AE">
        <w:trPr>
          <w:jc w:val="center"/>
        </w:trPr>
        <w:tc>
          <w:tcPr>
            <w:tcW w:w="4705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395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lastRenderedPageBreak/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pStyle w:val="af4"/>
              <w:spacing w:before="0"/>
              <w:rPr>
                <w:rFonts w:ascii="宋体" w:hAnsi="宋体"/>
                <w:kern w:val="2"/>
                <w:szCs w:val="24"/>
              </w:rPr>
            </w:pPr>
            <w:r>
              <w:rPr>
                <w:rFonts w:ascii="宋体" w:hAnsi="宋体" w:hint="eastAsia"/>
                <w:kern w:val="2"/>
                <w:szCs w:val="24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50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寄存器数量低位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字节计数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04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3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86794B">
      <w:pPr>
        <w:pStyle w:val="a1"/>
        <w:numPr>
          <w:ilvl w:val="0"/>
          <w:numId w:val="0"/>
        </w:numPr>
        <w:ind w:left="15"/>
      </w:pPr>
      <w:r>
        <w:rPr>
          <w:rFonts w:hint="eastAsia"/>
        </w:rPr>
        <w:t>3.9异常应答</w:t>
      </w:r>
    </w:p>
    <w:p w:rsidR="000A25AE" w:rsidRDefault="000A25AE">
      <w:pPr>
        <w:pStyle w:val="af5"/>
        <w:ind w:firstLine="420"/>
      </w:pPr>
    </w:p>
    <w:p w:rsidR="000A25AE" w:rsidRDefault="000A25AE">
      <w:pPr>
        <w:pStyle w:val="af5"/>
        <w:ind w:firstLine="420"/>
      </w:pPr>
    </w:p>
    <w:p w:rsidR="000A25AE" w:rsidRDefault="000A25AE">
      <w:pPr>
        <w:pStyle w:val="af5"/>
        <w:ind w:firstLine="420"/>
      </w:pPr>
    </w:p>
    <w:p w:rsidR="000A25AE" w:rsidRDefault="0086794B">
      <w:pPr>
        <w:pStyle w:val="a2"/>
        <w:numPr>
          <w:ilvl w:val="0"/>
          <w:numId w:val="0"/>
        </w:numPr>
        <w:ind w:left="45"/>
      </w:pPr>
      <w:r>
        <w:rPr>
          <w:rFonts w:hint="eastAsia"/>
        </w:rPr>
        <w:t>3.9.1 数据地址无效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2310"/>
        <w:gridCol w:w="2310"/>
        <w:gridCol w:w="2310"/>
      </w:tblGrid>
      <w:tr w:rsidR="000A25AE">
        <w:trPr>
          <w:jc w:val="center"/>
        </w:trPr>
        <w:tc>
          <w:tcPr>
            <w:tcW w:w="475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4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pStyle w:val="af4"/>
              <w:spacing w:before="0"/>
              <w:rPr>
                <w:rFonts w:ascii="宋体" w:hAnsi="宋体"/>
                <w:kern w:val="2"/>
                <w:szCs w:val="24"/>
              </w:rPr>
            </w:pPr>
            <w:r>
              <w:rPr>
                <w:rFonts w:ascii="宋体" w:hAnsi="宋体" w:hint="eastAsia"/>
                <w:kern w:val="2"/>
                <w:szCs w:val="24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06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86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异常码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21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  <w:tc>
          <w:tcPr>
            <w:tcW w:w="2310" w:type="dxa"/>
          </w:tcPr>
          <w:p w:rsidR="000A25AE" w:rsidRDefault="0086794B">
            <w:pPr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f5"/>
        <w:ind w:firstLineChars="0" w:firstLine="0"/>
      </w:pPr>
    </w:p>
    <w:p w:rsidR="000A25AE" w:rsidRDefault="0086794B">
      <w:pPr>
        <w:pStyle w:val="a2"/>
        <w:numPr>
          <w:ilvl w:val="0"/>
          <w:numId w:val="0"/>
        </w:numPr>
        <w:ind w:left="45"/>
        <w:rPr>
          <w:szCs w:val="21"/>
        </w:rPr>
      </w:pPr>
      <w:r>
        <w:rPr>
          <w:rFonts w:hint="eastAsia"/>
          <w:szCs w:val="21"/>
        </w:rPr>
        <w:t>3.9.2 数据值无效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2310"/>
        <w:gridCol w:w="2310"/>
        <w:gridCol w:w="2310"/>
      </w:tblGrid>
      <w:tr w:rsidR="000A25AE">
        <w:trPr>
          <w:jc w:val="center"/>
        </w:trPr>
        <w:tc>
          <w:tcPr>
            <w:tcW w:w="475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4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域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示例（十六进制）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06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86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异常码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03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14</w:t>
            </w:r>
          </w:p>
        </w:tc>
        <w:tc>
          <w:tcPr>
            <w:tcW w:w="2310" w:type="dxa"/>
          </w:tcPr>
          <w:p w:rsidR="000A25AE" w:rsidRDefault="0086794B">
            <w:pPr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1"/>
        <w:numPr>
          <w:ilvl w:val="0"/>
          <w:numId w:val="0"/>
        </w:numPr>
      </w:pPr>
    </w:p>
    <w:p w:rsidR="000A25AE" w:rsidRDefault="0086794B">
      <w:pPr>
        <w:pStyle w:val="a1"/>
        <w:numPr>
          <w:ilvl w:val="0"/>
          <w:numId w:val="0"/>
        </w:numPr>
      </w:pPr>
      <w:r>
        <w:rPr>
          <w:rFonts w:hint="eastAsia"/>
        </w:rPr>
        <w:t>3.9.3   不支持的功能码</w:t>
      </w:r>
    </w:p>
    <w:p w:rsidR="000A25AE" w:rsidRDefault="000A25AE">
      <w:pPr>
        <w:pStyle w:val="af5"/>
        <w:ind w:firstLine="42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2087"/>
        <w:gridCol w:w="2076"/>
        <w:gridCol w:w="2087"/>
      </w:tblGrid>
      <w:tr w:rsidR="000A25AE">
        <w:trPr>
          <w:jc w:val="center"/>
        </w:trPr>
        <w:tc>
          <w:tcPr>
            <w:tcW w:w="4282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163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195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076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0B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8B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02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异常码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087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14</w:t>
            </w:r>
          </w:p>
        </w:tc>
        <w:tc>
          <w:tcPr>
            <w:tcW w:w="2076" w:type="dxa"/>
          </w:tcPr>
          <w:p w:rsidR="000A25AE" w:rsidRDefault="0086794B">
            <w:pPr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087" w:type="dxa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95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076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087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pStyle w:val="a6"/>
        <w:numPr>
          <w:ilvl w:val="0"/>
          <w:numId w:val="0"/>
        </w:numPr>
        <w:ind w:left="420"/>
      </w:pPr>
    </w:p>
    <w:p w:rsidR="000A25AE" w:rsidRDefault="0086794B">
      <w:pPr>
        <w:pStyle w:val="a6"/>
        <w:numPr>
          <w:ilvl w:val="0"/>
          <w:numId w:val="0"/>
        </w:numPr>
        <w:rPr>
          <w:rFonts w:ascii="黑体" w:eastAsia="黑体"/>
          <w:kern w:val="21"/>
          <w:sz w:val="21"/>
          <w:szCs w:val="21"/>
        </w:rPr>
      </w:pPr>
      <w:r>
        <w:rPr>
          <w:rFonts w:ascii="黑体" w:eastAsia="黑体" w:hint="eastAsia"/>
          <w:kern w:val="21"/>
          <w:sz w:val="21"/>
          <w:szCs w:val="21"/>
        </w:rPr>
        <w:t>3.9.4  从</w:t>
      </w:r>
      <w:proofErr w:type="gramStart"/>
      <w:r>
        <w:rPr>
          <w:rFonts w:ascii="黑体" w:eastAsia="黑体" w:hint="eastAsia"/>
          <w:kern w:val="21"/>
          <w:sz w:val="21"/>
          <w:szCs w:val="21"/>
        </w:rPr>
        <w:t>机拒绝</w:t>
      </w:r>
      <w:proofErr w:type="gramEnd"/>
      <w:r>
        <w:rPr>
          <w:rFonts w:ascii="黑体" w:eastAsia="黑体" w:hint="eastAsia"/>
          <w:kern w:val="21"/>
          <w:sz w:val="21"/>
          <w:szCs w:val="21"/>
        </w:rPr>
        <w:t>操作应答，从机未能完成主机所要求的操作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2091"/>
        <w:gridCol w:w="2171"/>
        <w:gridCol w:w="1999"/>
      </w:tblGrid>
      <w:tr w:rsidR="000A25AE">
        <w:trPr>
          <w:jc w:val="center"/>
        </w:trPr>
        <w:tc>
          <w:tcPr>
            <w:tcW w:w="4244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17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153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171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05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85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01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异常码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07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10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lastRenderedPageBreak/>
              <w:t>寄存器值高位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FF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00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153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091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171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1999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</w:tbl>
    <w:p w:rsidR="000A25AE" w:rsidRDefault="000A25AE">
      <w:pPr>
        <w:spacing w:line="440" w:lineRule="exact"/>
        <w:ind w:left="525" w:firstLineChars="750" w:firstLine="1350"/>
        <w:rPr>
          <w:rFonts w:ascii="宋体"/>
          <w:kern w:val="0"/>
          <w:sz w:val="18"/>
          <w:szCs w:val="20"/>
        </w:rPr>
      </w:pPr>
    </w:p>
    <w:p w:rsidR="000A25AE" w:rsidRDefault="0086794B">
      <w:pPr>
        <w:spacing w:line="440" w:lineRule="exact"/>
        <w:rPr>
          <w:rFonts w:ascii="宋体"/>
          <w:kern w:val="0"/>
          <w:sz w:val="18"/>
          <w:szCs w:val="20"/>
        </w:rPr>
      </w:pPr>
      <w:r>
        <w:rPr>
          <w:rFonts w:ascii="宋体" w:hint="eastAsia"/>
          <w:kern w:val="0"/>
          <w:sz w:val="18"/>
          <w:szCs w:val="20"/>
        </w:rPr>
        <w:t>注：  1、上述报文示例采用RTU模式。</w:t>
      </w:r>
    </w:p>
    <w:p w:rsidR="000A25AE" w:rsidRDefault="0086794B">
      <w:pPr>
        <w:spacing w:line="440" w:lineRule="exact"/>
        <w:ind w:leftChars="250" w:left="795" w:hangingChars="150" w:hanging="270"/>
        <w:rPr>
          <w:rFonts w:ascii="宋体"/>
          <w:kern w:val="0"/>
          <w:sz w:val="18"/>
          <w:szCs w:val="20"/>
        </w:rPr>
      </w:pPr>
      <w:r>
        <w:rPr>
          <w:rFonts w:ascii="宋体" w:hint="eastAsia"/>
          <w:kern w:val="0"/>
          <w:sz w:val="18"/>
          <w:szCs w:val="20"/>
        </w:rPr>
        <w:t>2、其中：时间定值,遥控复归相应的两种操作支持广播方式，广播码地址为 “FF”,广播口令发出后，不管其正确与否，从机均不返回报文。</w:t>
      </w:r>
    </w:p>
    <w:p w:rsidR="000A25AE" w:rsidRDefault="0086794B">
      <w:pPr>
        <w:tabs>
          <w:tab w:val="left" w:pos="1883"/>
        </w:tabs>
        <w:spacing w:line="440" w:lineRule="exact"/>
        <w:rPr>
          <w:rFonts w:ascii="宋体" w:hAnsi="宋体" w:cs="Arial"/>
          <w:b/>
        </w:rPr>
      </w:pPr>
      <w:r>
        <w:rPr>
          <w:rFonts w:ascii="宋体" w:hAnsi="宋体" w:cs="Arial" w:hint="eastAsia"/>
          <w:b/>
        </w:rPr>
        <w:t>4.对传输SOE的扩展</w:t>
      </w:r>
    </w:p>
    <w:p w:rsidR="000A25AE" w:rsidRDefault="0086794B">
      <w:pPr>
        <w:tabs>
          <w:tab w:val="left" w:pos="1883"/>
        </w:tabs>
        <w:spacing w:line="440" w:lineRule="exact"/>
        <w:rPr>
          <w:rFonts w:ascii="宋体"/>
          <w:kern w:val="0"/>
          <w:sz w:val="18"/>
          <w:szCs w:val="20"/>
        </w:rPr>
      </w:pPr>
      <w:r>
        <w:rPr>
          <w:rFonts w:ascii="宋体" w:hAnsi="宋体" w:cs="Arial" w:hint="eastAsia"/>
          <w:b/>
        </w:rPr>
        <w:t xml:space="preserve">     </w:t>
      </w:r>
      <w:r>
        <w:rPr>
          <w:rFonts w:ascii="宋体" w:hint="eastAsia"/>
          <w:kern w:val="0"/>
          <w:sz w:val="18"/>
          <w:szCs w:val="20"/>
        </w:rPr>
        <w:t>采用扩充的功能码5AH传输SOE。主站下发5AH读取SOE命令，装置若有SOE信息则回复SOE帧，若无SOE则回复</w:t>
      </w:r>
      <w:r>
        <w:rPr>
          <w:rFonts w:ascii="黑体" w:eastAsia="黑体" w:hint="eastAsia"/>
          <w:kern w:val="21"/>
          <w:szCs w:val="21"/>
        </w:rPr>
        <w:t>从</w:t>
      </w:r>
      <w:proofErr w:type="gramStart"/>
      <w:r>
        <w:rPr>
          <w:rFonts w:ascii="黑体" w:eastAsia="黑体" w:hint="eastAsia"/>
          <w:kern w:val="21"/>
          <w:szCs w:val="21"/>
        </w:rPr>
        <w:t>机拒绝</w:t>
      </w:r>
      <w:proofErr w:type="gramEnd"/>
      <w:r>
        <w:rPr>
          <w:rFonts w:ascii="黑体" w:eastAsia="黑体" w:hint="eastAsia"/>
          <w:kern w:val="21"/>
          <w:szCs w:val="21"/>
        </w:rPr>
        <w:t>操作应答异常应答帧。</w:t>
      </w:r>
      <w:r>
        <w:rPr>
          <w:rFonts w:ascii="宋体" w:hint="eastAsia"/>
          <w:kern w:val="0"/>
          <w:sz w:val="18"/>
          <w:szCs w:val="20"/>
        </w:rPr>
        <w:t>在主站正确收到SOE信息后，主站应发5AH释放SOE信息帧，告诉装置主站已经收到当前的SOE了，可以把当前以发送的SOE释放掉了，以把下一条SOE更新到SOE缓冲区中。</w:t>
      </w:r>
    </w:p>
    <w:p w:rsidR="000A25AE" w:rsidRDefault="0086794B">
      <w:pPr>
        <w:tabs>
          <w:tab w:val="left" w:pos="1883"/>
        </w:tabs>
        <w:spacing w:line="440" w:lineRule="exact"/>
        <w:rPr>
          <w:rFonts w:ascii="宋体"/>
          <w:kern w:val="0"/>
          <w:sz w:val="18"/>
          <w:szCs w:val="20"/>
        </w:rPr>
      </w:pPr>
      <w:r>
        <w:rPr>
          <w:rFonts w:ascii="宋体" w:hint="eastAsia"/>
          <w:kern w:val="0"/>
          <w:sz w:val="18"/>
          <w:szCs w:val="20"/>
        </w:rPr>
        <w:t>4.1 读取SOE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1581"/>
        <w:gridCol w:w="829"/>
        <w:gridCol w:w="1110"/>
        <w:gridCol w:w="1158"/>
        <w:gridCol w:w="705"/>
        <w:gridCol w:w="1421"/>
      </w:tblGrid>
      <w:tr w:rsidR="000A25AE">
        <w:trPr>
          <w:trHeight w:val="232"/>
        </w:trPr>
        <w:tc>
          <w:tcPr>
            <w:tcW w:w="2431" w:type="dxa"/>
            <w:gridSpan w:val="2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请求</w:t>
            </w:r>
          </w:p>
        </w:tc>
        <w:tc>
          <w:tcPr>
            <w:tcW w:w="3097" w:type="dxa"/>
            <w:gridSpan w:val="3"/>
          </w:tcPr>
          <w:p w:rsidR="000A25AE" w:rsidRDefault="0086794B">
            <w:pPr>
              <w:spacing w:line="440" w:lineRule="exact"/>
              <w:ind w:firstLineChars="500" w:firstLine="750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有SOE应答</w:t>
            </w:r>
          </w:p>
        </w:tc>
        <w:tc>
          <w:tcPr>
            <w:tcW w:w="2126" w:type="dxa"/>
            <w:gridSpan w:val="2"/>
          </w:tcPr>
          <w:p w:rsidR="000A25AE" w:rsidRDefault="0086794B">
            <w:pPr>
              <w:spacing w:line="440" w:lineRule="exact"/>
              <w:ind w:firstLineChars="250" w:firstLine="375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无SOE应答</w:t>
            </w:r>
          </w:p>
        </w:tc>
      </w:tr>
      <w:tr w:rsidR="000A25AE">
        <w:trPr>
          <w:trHeight w:val="247"/>
        </w:trPr>
        <w:tc>
          <w:tcPr>
            <w:tcW w:w="85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地址</w:t>
            </w: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1-247</w:t>
            </w:r>
          </w:p>
        </w:tc>
        <w:tc>
          <w:tcPr>
            <w:tcW w:w="829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地址</w:t>
            </w: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1-247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 xml:space="preserve">字节     </w:t>
            </w:r>
          </w:p>
        </w:tc>
        <w:tc>
          <w:tcPr>
            <w:tcW w:w="70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1421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1-247</w:t>
            </w:r>
          </w:p>
        </w:tc>
      </w:tr>
      <w:tr w:rsidR="000A25AE">
        <w:trPr>
          <w:trHeight w:val="188"/>
        </w:trPr>
        <w:tc>
          <w:tcPr>
            <w:tcW w:w="85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功能码</w:t>
            </w: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0X5A</w:t>
            </w:r>
          </w:p>
        </w:tc>
        <w:tc>
          <w:tcPr>
            <w:tcW w:w="829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功能码</w:t>
            </w: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0X5A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字节</w:t>
            </w:r>
          </w:p>
        </w:tc>
        <w:tc>
          <w:tcPr>
            <w:tcW w:w="70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1421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0XDA</w:t>
            </w:r>
          </w:p>
        </w:tc>
      </w:tr>
      <w:tr w:rsidR="000A25AE">
        <w:trPr>
          <w:trHeight w:val="225"/>
        </w:trPr>
        <w:tc>
          <w:tcPr>
            <w:tcW w:w="850" w:type="dxa"/>
            <w:vMerge w:val="restart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读SOE命令</w:t>
            </w: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0X00</w:t>
            </w:r>
          </w:p>
        </w:tc>
        <w:tc>
          <w:tcPr>
            <w:tcW w:w="829" w:type="dxa"/>
            <w:vMerge w:val="restart"/>
            <w:vAlign w:val="center"/>
          </w:tcPr>
          <w:p w:rsidR="000A25AE" w:rsidRDefault="0086794B">
            <w:pPr>
              <w:spacing w:line="440" w:lineRule="exact"/>
              <w:jc w:val="center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SOE信息体</w:t>
            </w: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SOE信息序号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异常码</w:t>
            </w:r>
          </w:p>
        </w:tc>
        <w:tc>
          <w:tcPr>
            <w:tcW w:w="1421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07</w:t>
            </w:r>
          </w:p>
        </w:tc>
      </w:tr>
      <w:tr w:rsidR="000A25AE">
        <w:trPr>
          <w:trHeight w:val="210"/>
        </w:trPr>
        <w:tc>
          <w:tcPr>
            <w:tcW w:w="850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0X00</w:t>
            </w: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动作值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1421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trHeight w:val="217"/>
        </w:trPr>
        <w:tc>
          <w:tcPr>
            <w:tcW w:w="850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0XFF</w:t>
            </w: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widowControl/>
              <w:jc w:val="left"/>
              <w:rPr>
                <w:rFonts w:ascii="宋体" w:hAnsi="宋体"/>
                <w:sz w:val="18"/>
              </w:rPr>
            </w:pPr>
          </w:p>
        </w:tc>
        <w:tc>
          <w:tcPr>
            <w:tcW w:w="1421" w:type="dxa"/>
            <w:vAlign w:val="center"/>
          </w:tcPr>
          <w:p w:rsidR="000A25AE" w:rsidRDefault="000A25AE">
            <w:pPr>
              <w:widowControl/>
              <w:jc w:val="center"/>
              <w:rPr>
                <w:rFonts w:ascii="宋体" w:hAnsi="宋体"/>
                <w:sz w:val="18"/>
              </w:rPr>
            </w:pPr>
          </w:p>
        </w:tc>
      </w:tr>
      <w:tr w:rsidR="000A25AE">
        <w:trPr>
          <w:trHeight w:val="195"/>
        </w:trPr>
        <w:tc>
          <w:tcPr>
            <w:tcW w:w="850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0XFF</w:t>
            </w: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widowControl/>
              <w:jc w:val="left"/>
              <w:rPr>
                <w:rFonts w:ascii="宋体" w:hAnsi="宋体"/>
                <w:sz w:val="18"/>
              </w:rPr>
            </w:pPr>
          </w:p>
        </w:tc>
        <w:tc>
          <w:tcPr>
            <w:tcW w:w="1421" w:type="dxa"/>
            <w:vAlign w:val="center"/>
          </w:tcPr>
          <w:p w:rsidR="000A25AE" w:rsidRDefault="000A25AE">
            <w:pPr>
              <w:widowControl/>
              <w:jc w:val="center"/>
              <w:rPr>
                <w:rFonts w:ascii="宋体" w:hAnsi="宋体"/>
                <w:sz w:val="18"/>
              </w:rPr>
            </w:pPr>
          </w:p>
        </w:tc>
      </w:tr>
      <w:tr w:rsidR="000A25AE">
        <w:trPr>
          <w:trHeight w:val="240"/>
        </w:trPr>
        <w:tc>
          <w:tcPr>
            <w:tcW w:w="85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CRCL</w:t>
            </w: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---</w:t>
            </w: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日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widowControl/>
              <w:jc w:val="left"/>
              <w:rPr>
                <w:rFonts w:ascii="宋体" w:hAnsi="宋体"/>
                <w:sz w:val="18"/>
              </w:rPr>
            </w:pPr>
          </w:p>
        </w:tc>
        <w:tc>
          <w:tcPr>
            <w:tcW w:w="1421" w:type="dxa"/>
            <w:vAlign w:val="center"/>
          </w:tcPr>
          <w:p w:rsidR="000A25AE" w:rsidRDefault="000A25AE">
            <w:pPr>
              <w:widowControl/>
              <w:jc w:val="center"/>
              <w:rPr>
                <w:rFonts w:ascii="宋体" w:hAnsi="宋体"/>
                <w:sz w:val="18"/>
              </w:rPr>
            </w:pPr>
          </w:p>
        </w:tc>
      </w:tr>
      <w:tr w:rsidR="000A25AE">
        <w:trPr>
          <w:trHeight w:val="278"/>
        </w:trPr>
        <w:tc>
          <w:tcPr>
            <w:tcW w:w="85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CRCH</w:t>
            </w:r>
          </w:p>
        </w:tc>
        <w:tc>
          <w:tcPr>
            <w:tcW w:w="1581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---</w:t>
            </w: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时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225"/>
        </w:trPr>
        <w:tc>
          <w:tcPr>
            <w:tcW w:w="850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分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217"/>
        </w:trPr>
        <w:tc>
          <w:tcPr>
            <w:tcW w:w="850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秒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180"/>
        </w:trPr>
        <w:tc>
          <w:tcPr>
            <w:tcW w:w="850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毫秒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字（高位在前）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128"/>
        </w:trPr>
        <w:tc>
          <w:tcPr>
            <w:tcW w:w="850" w:type="dxa"/>
            <w:vMerge w:val="restart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  <w:vMerge w:val="restart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color w:val="E36C0A" w:themeColor="accent6" w:themeShade="BF"/>
                <w:kern w:val="0"/>
                <w:sz w:val="15"/>
                <w:szCs w:val="15"/>
              </w:rPr>
              <w:t>动作相别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字节:无意义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300"/>
        </w:trPr>
        <w:tc>
          <w:tcPr>
            <w:tcW w:w="850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动作值有效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字节：1有效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472"/>
        </w:trPr>
        <w:tc>
          <w:tcPr>
            <w:tcW w:w="850" w:type="dxa"/>
            <w:vMerge w:val="restart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  <w:vMerge w:val="restart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备用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字节:无意义，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330"/>
        </w:trPr>
        <w:tc>
          <w:tcPr>
            <w:tcW w:w="850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  <w:vMerge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SPI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字节：1动作</w:t>
            </w:r>
          </w:p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 xml:space="preserve"> 0复归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247"/>
        </w:trPr>
        <w:tc>
          <w:tcPr>
            <w:tcW w:w="850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----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CRCL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225"/>
        </w:trPr>
        <w:tc>
          <w:tcPr>
            <w:tcW w:w="850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58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829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110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----</w:t>
            </w:r>
          </w:p>
        </w:tc>
        <w:tc>
          <w:tcPr>
            <w:tcW w:w="1158" w:type="dxa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CRCH</w:t>
            </w:r>
          </w:p>
        </w:tc>
        <w:tc>
          <w:tcPr>
            <w:tcW w:w="705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  <w:tc>
          <w:tcPr>
            <w:tcW w:w="1421" w:type="dxa"/>
          </w:tcPr>
          <w:p w:rsidR="000A25AE" w:rsidRDefault="000A25AE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</w:p>
        </w:tc>
      </w:tr>
      <w:tr w:rsidR="000A25AE">
        <w:trPr>
          <w:trHeight w:val="890"/>
        </w:trPr>
        <w:tc>
          <w:tcPr>
            <w:tcW w:w="7654" w:type="dxa"/>
            <w:gridSpan w:val="7"/>
          </w:tcPr>
          <w:p w:rsidR="000A25AE" w:rsidRDefault="0086794B">
            <w:pPr>
              <w:spacing w:line="440" w:lineRule="exact"/>
              <w:rPr>
                <w:rFonts w:ascii="宋体"/>
                <w:kern w:val="0"/>
                <w:sz w:val="15"/>
                <w:szCs w:val="15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注：时间信息为16位二进制，SOE信息序号参看具体装置信息序号表</w:t>
            </w:r>
          </w:p>
          <w:p w:rsidR="000A25AE" w:rsidRDefault="0086794B">
            <w:pPr>
              <w:spacing w:line="440" w:lineRule="exact"/>
              <w:rPr>
                <w:rFonts w:ascii="宋体"/>
                <w:color w:val="E36C0A" w:themeColor="accent6" w:themeShade="BF"/>
                <w:kern w:val="0"/>
                <w:sz w:val="15"/>
                <w:szCs w:val="15"/>
              </w:rPr>
            </w:pPr>
            <w:r>
              <w:rPr>
                <w:rFonts w:ascii="宋体" w:hint="eastAsia"/>
                <w:color w:val="E36C0A" w:themeColor="accent6" w:themeShade="BF"/>
                <w:kern w:val="0"/>
                <w:sz w:val="15"/>
                <w:szCs w:val="15"/>
              </w:rPr>
              <w:t>动作相别：高八位 0XFF标识有动作相，0X00无动作相，低八位为动作相序号</w:t>
            </w:r>
          </w:p>
        </w:tc>
      </w:tr>
    </w:tbl>
    <w:p w:rsidR="000A25AE" w:rsidRDefault="0086794B">
      <w:pPr>
        <w:tabs>
          <w:tab w:val="left" w:pos="1883"/>
        </w:tabs>
        <w:spacing w:line="440" w:lineRule="exact"/>
        <w:rPr>
          <w:rFonts w:ascii="宋体"/>
          <w:kern w:val="0"/>
          <w:sz w:val="18"/>
          <w:szCs w:val="20"/>
        </w:rPr>
      </w:pPr>
      <w:r>
        <w:rPr>
          <w:rFonts w:ascii="宋体" w:hint="eastAsia"/>
          <w:kern w:val="0"/>
          <w:sz w:val="18"/>
          <w:szCs w:val="20"/>
        </w:rPr>
        <w:lastRenderedPageBreak/>
        <w:t>4.2 释放SOE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6"/>
        <w:gridCol w:w="2310"/>
        <w:gridCol w:w="2310"/>
        <w:gridCol w:w="2310"/>
      </w:tblGrid>
      <w:tr w:rsidR="000A25AE">
        <w:trPr>
          <w:jc w:val="center"/>
        </w:trPr>
        <w:tc>
          <w:tcPr>
            <w:tcW w:w="4756" w:type="dxa"/>
            <w:gridSpan w:val="2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请  求</w:t>
            </w:r>
          </w:p>
        </w:tc>
        <w:tc>
          <w:tcPr>
            <w:tcW w:w="4620" w:type="dxa"/>
            <w:gridSpan w:val="2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响  应</w:t>
            </w:r>
          </w:p>
        </w:tc>
      </w:tr>
      <w:tr w:rsidR="000A25AE">
        <w:trPr>
          <w:jc w:val="center"/>
        </w:trPr>
        <w:tc>
          <w:tcPr>
            <w:tcW w:w="2446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域    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示例（十六进制）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1-247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通信地址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1-247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0X5A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功能代码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int="eastAsia"/>
                <w:kern w:val="0"/>
                <w:sz w:val="15"/>
                <w:szCs w:val="15"/>
              </w:rPr>
              <w:t>0X5A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0XFF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0XFF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0XFF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起始地址低位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0XFF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0X00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寄存器值高位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0X00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0X00</w:t>
            </w:r>
          </w:p>
        </w:tc>
        <w:tc>
          <w:tcPr>
            <w:tcW w:w="2310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寄存器值低位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0X00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86794B">
            <w:pPr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CRC校验</w:t>
            </w:r>
          </w:p>
        </w:tc>
        <w:tc>
          <w:tcPr>
            <w:tcW w:w="2310" w:type="dxa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  <w:tc>
          <w:tcPr>
            <w:tcW w:w="2310" w:type="dxa"/>
          </w:tcPr>
          <w:p w:rsidR="000A25AE" w:rsidRDefault="0086794B">
            <w:pPr>
              <w:widowControl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——</w:t>
            </w:r>
          </w:p>
        </w:tc>
      </w:tr>
      <w:tr w:rsidR="000A25AE">
        <w:trPr>
          <w:jc w:val="center"/>
        </w:trPr>
        <w:tc>
          <w:tcPr>
            <w:tcW w:w="2446" w:type="dxa"/>
          </w:tcPr>
          <w:p w:rsidR="000A25AE" w:rsidRDefault="000A25AE">
            <w:pPr>
              <w:rPr>
                <w:rFonts w:ascii="宋体" w:hAnsi="宋体"/>
                <w:sz w:val="18"/>
              </w:rPr>
            </w:pPr>
          </w:p>
        </w:tc>
        <w:tc>
          <w:tcPr>
            <w:tcW w:w="2310" w:type="dxa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310" w:type="dxa"/>
          </w:tcPr>
          <w:p w:rsidR="000A25AE" w:rsidRDefault="000A25AE">
            <w:pPr>
              <w:widowControl/>
              <w:jc w:val="left"/>
              <w:rPr>
                <w:rFonts w:ascii="宋体" w:hAnsi="宋体"/>
                <w:sz w:val="18"/>
              </w:rPr>
            </w:pPr>
          </w:p>
        </w:tc>
        <w:tc>
          <w:tcPr>
            <w:tcW w:w="2310" w:type="dxa"/>
          </w:tcPr>
          <w:p w:rsidR="000A25AE" w:rsidRDefault="000A25AE">
            <w:pPr>
              <w:widowControl/>
              <w:jc w:val="center"/>
              <w:rPr>
                <w:rFonts w:ascii="宋体" w:hAnsi="宋体"/>
                <w:sz w:val="18"/>
              </w:rPr>
            </w:pPr>
          </w:p>
        </w:tc>
      </w:tr>
    </w:tbl>
    <w:p w:rsidR="000A25AE" w:rsidRDefault="000A25AE">
      <w:pPr>
        <w:spacing w:line="360" w:lineRule="auto"/>
        <w:rPr>
          <w:rFonts w:ascii="黑体" w:eastAsia="黑体"/>
          <w:kern w:val="21"/>
          <w:szCs w:val="21"/>
        </w:rPr>
      </w:pPr>
    </w:p>
    <w:p w:rsidR="000A25AE" w:rsidRDefault="000A25AE" w:rsidP="001469BA">
      <w:pPr>
        <w:spacing w:line="360" w:lineRule="auto"/>
        <w:ind w:firstLineChars="839" w:firstLine="3692"/>
        <w:rPr>
          <w:rFonts w:ascii="黑体" w:eastAsia="黑体"/>
          <w:kern w:val="21"/>
          <w:sz w:val="44"/>
          <w:szCs w:val="44"/>
        </w:rPr>
      </w:pPr>
    </w:p>
    <w:p w:rsidR="000A25AE" w:rsidRDefault="0086794B" w:rsidP="001469BA">
      <w:pPr>
        <w:spacing w:line="360" w:lineRule="auto"/>
        <w:ind w:firstLineChars="839" w:firstLine="3692"/>
        <w:rPr>
          <w:rFonts w:ascii="黑体" w:eastAsia="黑体"/>
          <w:kern w:val="21"/>
          <w:sz w:val="44"/>
          <w:szCs w:val="44"/>
        </w:rPr>
      </w:pPr>
      <w:r>
        <w:rPr>
          <w:rFonts w:ascii="黑体" w:eastAsia="黑体" w:hint="eastAsia"/>
          <w:kern w:val="21"/>
          <w:sz w:val="44"/>
          <w:szCs w:val="44"/>
        </w:rPr>
        <w:t>综合型保护信息序号</w:t>
      </w:r>
    </w:p>
    <w:tbl>
      <w:tblPr>
        <w:tblW w:w="9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9"/>
        <w:gridCol w:w="1026"/>
        <w:gridCol w:w="2603"/>
        <w:gridCol w:w="2038"/>
        <w:gridCol w:w="500"/>
        <w:gridCol w:w="321"/>
        <w:gridCol w:w="154"/>
        <w:gridCol w:w="806"/>
        <w:gridCol w:w="8"/>
        <w:gridCol w:w="7"/>
      </w:tblGrid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  <w:lang w:val="sq-AL"/>
              </w:rPr>
              <w:t>类别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地址</w:t>
            </w:r>
          </w:p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jc w:val="both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（十六进制）</w:t>
            </w:r>
          </w:p>
        </w:tc>
        <w:tc>
          <w:tcPr>
            <w:tcW w:w="2603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2038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单位</w:t>
            </w:r>
          </w:p>
        </w:tc>
        <w:tc>
          <w:tcPr>
            <w:tcW w:w="500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访问规则</w:t>
            </w:r>
          </w:p>
        </w:tc>
        <w:tc>
          <w:tcPr>
            <w:tcW w:w="1289" w:type="dxa"/>
            <w:gridSpan w:val="4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功能码</w:t>
            </w:r>
          </w:p>
        </w:tc>
      </w:tr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  <w:lang w:val="sq-AL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</w:p>
        </w:tc>
        <w:tc>
          <w:tcPr>
            <w:tcW w:w="2603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</w:p>
        </w:tc>
        <w:tc>
          <w:tcPr>
            <w:tcW w:w="2038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475" w:type="dxa"/>
            <w:gridSpan w:val="2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读</w:t>
            </w:r>
          </w:p>
        </w:tc>
        <w:tc>
          <w:tcPr>
            <w:tcW w:w="814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写</w:t>
            </w:r>
          </w:p>
        </w:tc>
      </w:tr>
      <w:tr w:rsidR="000A25AE">
        <w:trPr>
          <w:gridAfter w:val="1"/>
          <w:wAfter w:w="7" w:type="dxa"/>
          <w:trHeight w:val="269"/>
          <w:jc w:val="center"/>
        </w:trPr>
        <w:tc>
          <w:tcPr>
            <w:tcW w:w="9135" w:type="dxa"/>
            <w:gridSpan w:val="9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只读参数</w:t>
            </w: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0000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IN1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IN2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IN3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tabs>
                <w:tab w:val="left" w:pos="588"/>
              </w:tabs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IN4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IN5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IN6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IN7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IN9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9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IN10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速</w:t>
            </w:r>
            <w:proofErr w:type="gramStart"/>
            <w:r>
              <w:rPr>
                <w:rFonts w:hint="eastAsia"/>
              </w:rPr>
              <w:t>断保护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限时速</w:t>
            </w:r>
            <w:proofErr w:type="gramStart"/>
            <w:r>
              <w:rPr>
                <w:rFonts w:hint="eastAsia"/>
              </w:rPr>
              <w:t>断保护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9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过电流保护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反时限过流保护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000E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hint="eastAsia"/>
              </w:rPr>
              <w:t>过负荷保护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3366FF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零序过流Ⅰ段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0010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hint="eastAsia"/>
              </w:rPr>
              <w:t>零序过流Ⅱ段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hint="eastAsia"/>
              </w:rPr>
              <w:t>零序过流Ⅲ段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后加速保护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重合闸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低频减载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过压保护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低压保护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零序过压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重合闸充电完成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控制回路断线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PT</w:t>
            </w:r>
            <w:r>
              <w:rPr>
                <w:rFonts w:hint="eastAsia"/>
              </w:rPr>
              <w:t>断线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CT</w:t>
            </w:r>
            <w:r>
              <w:rPr>
                <w:rFonts w:hint="eastAsia"/>
              </w:rPr>
              <w:t>断线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遥控合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hint="eastAsia"/>
              </w:rPr>
              <w:t>遥控分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hint="eastAsia"/>
              </w:rPr>
              <w:t>EEPROM</w:t>
            </w:r>
            <w:r>
              <w:rPr>
                <w:rFonts w:hint="eastAsia"/>
              </w:rPr>
              <w:t>故障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时钟故障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事故总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告警总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启动时间过长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负序过流Ⅰ段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负序过流Ⅱ段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过热保护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过热报警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过热禁止合闸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充电保护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 xml:space="preserve">002E 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启动中短路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hint="eastAsia"/>
              </w:rPr>
              <w:t>运行中短路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01"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75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0031～003F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状态信号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动作SOE有无标志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录波有无</w:t>
            </w:r>
            <w:proofErr w:type="gramEnd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标志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814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55"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保护数据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 xml:space="preserve">1050 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UA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1051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UB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UC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UAB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UBC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UCA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U0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IA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IB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IC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I0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1W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Q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1Var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COS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频率F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0.01Hz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9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控制信息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0110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FF0000"/>
                <w:szCs w:val="21"/>
              </w:rPr>
              <w:t>遥合预置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W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遥合执行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遥跳预置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321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968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3366FF"/>
                <w:szCs w:val="21"/>
              </w:rPr>
              <w:t>遥跳执行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保护复归预置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保护复归执行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75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9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读/写参数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保护定值配置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0150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速断电定值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速断低压定值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限时速断定值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限时速断低压定值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过流定值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过流低压定值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过负荷定值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5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1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0.01A 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后加速定值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重合闸无流定值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过压定值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rFonts w:ascii="宋体" w:hAnsi="宋体" w:cs="宋体"/>
                <w:color w:val="FF0000"/>
                <w:sz w:val="24"/>
              </w:rPr>
            </w:pPr>
            <w:proofErr w:type="gramStart"/>
            <w:r w:rsidRPr="001469BA">
              <w:rPr>
                <w:rFonts w:ascii="宋体" w:hAnsi="宋体" w:cs="宋体" w:hint="eastAsia"/>
                <w:color w:val="FF0000"/>
                <w:sz w:val="24"/>
              </w:rPr>
              <w:t>失压定值</w:t>
            </w:r>
            <w:proofErr w:type="gramEnd"/>
            <w:r w:rsidR="001469BA">
              <w:rPr>
                <w:rFonts w:ascii="宋体" w:hAnsi="宋体" w:cs="宋体" w:hint="eastAsia"/>
                <w:color w:val="FF0000"/>
                <w:sz w:val="24"/>
              </w:rPr>
              <w:t>（低压）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低频减载定值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0.01Hz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低频减载延时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速断延时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限时</w:t>
            </w:r>
            <w:proofErr w:type="gramStart"/>
            <w:r>
              <w:rPr>
                <w:rFonts w:hint="eastAsia"/>
              </w:rPr>
              <w:t>速断段延时</w:t>
            </w:r>
            <w:proofErr w:type="gramEnd"/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过电流延时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过负荷延时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54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零序过流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重合闸延时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过压保护延时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color w:val="FF0000"/>
              </w:rPr>
            </w:pPr>
            <w:proofErr w:type="gramStart"/>
            <w:r w:rsidRPr="001469BA">
              <w:rPr>
                <w:rFonts w:hint="eastAsia"/>
                <w:color w:val="FF0000"/>
              </w:rPr>
              <w:t>失压保护</w:t>
            </w:r>
            <w:proofErr w:type="gramEnd"/>
            <w:r w:rsidRPr="001469BA">
              <w:rPr>
                <w:rFonts w:hint="eastAsia"/>
                <w:color w:val="FF0000"/>
              </w:rPr>
              <w:t>延时</w:t>
            </w:r>
            <w:r w:rsidR="001469BA">
              <w:rPr>
                <w:rFonts w:hint="eastAsia"/>
                <w:color w:val="FF0000"/>
              </w:rPr>
              <w:t>（低压）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低频减载低压闭锁定值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低频减载滑差闭锁定值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0.01hz/S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color w:val="FF0000"/>
              </w:rPr>
            </w:pPr>
            <w:r w:rsidRPr="001469BA">
              <w:rPr>
                <w:rFonts w:hint="eastAsia"/>
                <w:color w:val="FF0000"/>
              </w:rPr>
              <w:t>控制字</w:t>
            </w:r>
            <w:r w:rsidRPr="001469BA">
              <w:rPr>
                <w:rFonts w:hint="eastAsia"/>
                <w:color w:val="FF0000"/>
              </w:rPr>
              <w:t>1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color w:val="FF0000"/>
              </w:rPr>
            </w:pPr>
            <w:r w:rsidRPr="001469BA">
              <w:rPr>
                <w:rFonts w:hint="eastAsia"/>
                <w:color w:val="FF0000"/>
              </w:rPr>
              <w:t>控制字</w:t>
            </w:r>
            <w:r w:rsidRPr="001469BA">
              <w:rPr>
                <w:rFonts w:hint="eastAsia"/>
                <w:color w:val="FF0000"/>
              </w:rPr>
              <w:t>2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零序过压定值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零序过压延时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CT</w:t>
            </w:r>
            <w:r>
              <w:rPr>
                <w:rFonts w:hint="eastAsia"/>
              </w:rPr>
              <w:t>断线定值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反时限启动定值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反时限常数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反时限曲线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0一般/1非常/2极端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color w:val="FF0000"/>
              </w:rPr>
            </w:pPr>
            <w:r w:rsidRPr="001469BA">
              <w:rPr>
                <w:rFonts w:hint="eastAsia"/>
                <w:color w:val="FF0000"/>
              </w:rPr>
              <w:t>控制字</w:t>
            </w:r>
            <w:r w:rsidRPr="001469BA">
              <w:rPr>
                <w:rFonts w:hint="eastAsia"/>
                <w:color w:val="FF0000"/>
              </w:rPr>
              <w:t>3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Pr="001469BA" w:rsidRDefault="0086794B">
            <w:pPr>
              <w:rPr>
                <w:color w:val="FF0000"/>
              </w:rPr>
            </w:pPr>
            <w:r w:rsidRPr="001469BA">
              <w:rPr>
                <w:rFonts w:hint="eastAsia"/>
                <w:color w:val="FF0000"/>
              </w:rPr>
              <w:t>控制字</w:t>
            </w:r>
            <w:r w:rsidRPr="001469BA">
              <w:rPr>
                <w:rFonts w:hint="eastAsia"/>
                <w:color w:val="FF0000"/>
              </w:rPr>
              <w:t>4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额定电流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无流定值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启动时间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启动时间过长系数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负序过流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负序过流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负序过流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45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负序过流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发热时间常数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散热时间常数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0186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负序发热系数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0187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过热报警系数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0188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/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0189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0A25AE"/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018A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后加速延时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018B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充电保护定值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018C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充电保护延时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390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018D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充电保护退出时间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tabs>
                <w:tab w:val="left" w:pos="519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018E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启动中短路保护定值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2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018F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运行中短路保护定值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9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0190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短路保护延时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时间定值</w:t>
            </w:r>
          </w:p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（读时间从0200开始，招6个量）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0200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年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8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0201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月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0202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0203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0205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秒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32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0206～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毫秒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27"/>
          <w:jc w:val="center"/>
        </w:trPr>
        <w:tc>
          <w:tcPr>
            <w:tcW w:w="1679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0207～</w:t>
            </w:r>
          </w:p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020F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2038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500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75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814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9135" w:type="dxa"/>
            <w:gridSpan w:val="9"/>
            <w:shd w:val="clear" w:color="auto" w:fill="auto"/>
            <w:vAlign w:val="center"/>
          </w:tcPr>
          <w:p w:rsidR="000A25AE" w:rsidRDefault="0086794B">
            <w:pPr>
              <w:pStyle w:val="a6"/>
            </w:pPr>
            <w:r>
              <w:rPr>
                <w:rFonts w:hAnsi="宋体" w:hint="eastAsia"/>
                <w:i/>
                <w:iCs/>
                <w:szCs w:val="21"/>
              </w:rPr>
              <w:t>时间用16位二进制表示，高位在前低位在后</w:t>
            </w:r>
          </w:p>
        </w:tc>
      </w:tr>
    </w:tbl>
    <w:p w:rsidR="000A25AE" w:rsidRDefault="0086794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控制字位定义</w:t>
      </w:r>
    </w:p>
    <w:tbl>
      <w:tblPr>
        <w:tblW w:w="0" w:type="auto"/>
        <w:tblInd w:w="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55"/>
        <w:gridCol w:w="7755"/>
      </w:tblGrid>
      <w:tr w:rsidR="000A25AE">
        <w:trPr>
          <w:trHeight w:val="120"/>
        </w:trPr>
        <w:tc>
          <w:tcPr>
            <w:tcW w:w="1020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类别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位序号</w:t>
            </w:r>
          </w:p>
        </w:tc>
        <w:tc>
          <w:tcPr>
            <w:tcW w:w="7755" w:type="dxa"/>
          </w:tcPr>
          <w:p w:rsidR="000A25AE" w:rsidRDefault="0086794B">
            <w:pPr>
              <w:ind w:firstLineChars="1100" w:firstLine="2310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控制字位名称</w:t>
            </w:r>
          </w:p>
        </w:tc>
      </w:tr>
      <w:tr w:rsidR="000A25AE">
        <w:trPr>
          <w:trHeight w:val="120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速</w:t>
            </w:r>
            <w:proofErr w:type="gramStart"/>
            <w:r>
              <w:rPr>
                <w:rFonts w:hint="eastAsia"/>
                <w:szCs w:val="21"/>
              </w:rPr>
              <w:t>断投入</w:t>
            </w:r>
            <w:proofErr w:type="gramEnd"/>
            <w:r>
              <w:rPr>
                <w:rFonts w:hint="eastAsia"/>
                <w:szCs w:val="21"/>
              </w:rPr>
              <w:t xml:space="preserve">  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速断闭锁低压投入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速</w:t>
            </w:r>
            <w:proofErr w:type="gramStart"/>
            <w:r>
              <w:rPr>
                <w:rFonts w:hint="eastAsia"/>
                <w:szCs w:val="21"/>
              </w:rPr>
              <w:t>断方向</w:t>
            </w:r>
            <w:proofErr w:type="gramEnd"/>
            <w:r>
              <w:rPr>
                <w:rFonts w:hint="eastAsia"/>
                <w:szCs w:val="21"/>
              </w:rPr>
              <w:t>闭锁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段投入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段闭锁低压投入</w:t>
            </w:r>
            <w:r>
              <w:rPr>
                <w:rFonts w:hint="eastAsia"/>
                <w:szCs w:val="21"/>
              </w:rPr>
              <w:t xml:space="preserve">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27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段方向闭锁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段投入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段闭锁低压投入</w:t>
            </w:r>
            <w:r>
              <w:rPr>
                <w:rFonts w:hint="eastAsia"/>
                <w:szCs w:val="21"/>
              </w:rPr>
              <w:t xml:space="preserve">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段方向闭锁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过负荷投入</w:t>
            </w:r>
            <w:r>
              <w:rPr>
                <w:rFonts w:hint="eastAsia"/>
                <w:szCs w:val="21"/>
              </w:rPr>
              <w:t xml:space="preserve">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过负荷保护方式投入</w:t>
            </w:r>
            <w:r>
              <w:rPr>
                <w:rFonts w:hint="eastAsia"/>
                <w:szCs w:val="21"/>
              </w:rPr>
              <w:t xml:space="preserve">      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1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段投入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段保护方式投入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段投入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6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段保护方式投入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段投入</w:t>
            </w:r>
          </w:p>
        </w:tc>
      </w:tr>
      <w:tr w:rsidR="000A25AE">
        <w:trPr>
          <w:trHeight w:val="97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段保护方式投入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PT</w:t>
            </w:r>
            <w:r>
              <w:rPr>
                <w:rFonts w:hint="eastAsia"/>
                <w:szCs w:val="21"/>
              </w:rPr>
              <w:t>断线投入</w:t>
            </w:r>
            <w:r>
              <w:rPr>
                <w:rFonts w:hint="eastAsia"/>
                <w:szCs w:val="21"/>
              </w:rPr>
              <w:t xml:space="preserve">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后加速投入</w:t>
            </w:r>
            <w:r>
              <w:rPr>
                <w:rFonts w:hint="eastAsia"/>
                <w:szCs w:val="21"/>
              </w:rPr>
              <w:t xml:space="preserve">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20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重合闸投入</w:t>
            </w:r>
            <w:r>
              <w:rPr>
                <w:rFonts w:hint="eastAsia"/>
                <w:szCs w:val="21"/>
              </w:rPr>
              <w:t xml:space="preserve">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</w:t>
            </w:r>
            <w:proofErr w:type="gramStart"/>
            <w:r>
              <w:rPr>
                <w:rFonts w:hint="eastAsia"/>
                <w:szCs w:val="21"/>
              </w:rPr>
              <w:t>压投入</w:t>
            </w:r>
            <w:proofErr w:type="gramEnd"/>
            <w:r>
              <w:rPr>
                <w:rFonts w:hint="eastAsia"/>
                <w:szCs w:val="21"/>
              </w:rPr>
              <w:t xml:space="preserve">  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22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过压保护方式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失压投入</w:t>
            </w:r>
            <w:proofErr w:type="gramEnd"/>
            <w:r>
              <w:rPr>
                <w:rFonts w:hint="eastAsia"/>
                <w:szCs w:val="21"/>
              </w:rPr>
              <w:t xml:space="preserve">   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失压闭锁</w:t>
            </w:r>
            <w:proofErr w:type="gramEnd"/>
            <w:r>
              <w:rPr>
                <w:rFonts w:hint="eastAsia"/>
                <w:szCs w:val="21"/>
              </w:rPr>
              <w:t>投入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失压保护</w:t>
            </w:r>
            <w:proofErr w:type="gramEnd"/>
            <w:r>
              <w:rPr>
                <w:rFonts w:hint="eastAsia"/>
                <w:szCs w:val="21"/>
              </w:rPr>
              <w:t>方式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</w:t>
            </w:r>
            <w:proofErr w:type="gramStart"/>
            <w:r>
              <w:rPr>
                <w:rFonts w:hint="eastAsia"/>
                <w:szCs w:val="21"/>
              </w:rPr>
              <w:t>压投入</w:t>
            </w:r>
            <w:proofErr w:type="gramEnd"/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319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零序过压保护方式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控制回路断线投入</w:t>
            </w:r>
            <w:r>
              <w:rPr>
                <w:rFonts w:hint="eastAsia"/>
                <w:szCs w:val="21"/>
              </w:rPr>
              <w:t xml:space="preserve">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CT</w:t>
            </w:r>
            <w:r>
              <w:rPr>
                <w:rFonts w:hint="eastAsia"/>
                <w:szCs w:val="21"/>
              </w:rPr>
              <w:t>断线投入</w:t>
            </w:r>
            <w:r>
              <w:rPr>
                <w:rFonts w:hint="eastAsia"/>
                <w:szCs w:val="21"/>
              </w:rPr>
              <w:t xml:space="preserve"> 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05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反时限过</w:t>
            </w:r>
            <w:proofErr w:type="gramStart"/>
            <w:r>
              <w:rPr>
                <w:rFonts w:hint="eastAsia"/>
                <w:szCs w:val="21"/>
              </w:rPr>
              <w:t>流投入</w:t>
            </w:r>
            <w:proofErr w:type="gramEnd"/>
            <w:r>
              <w:rPr>
                <w:rFonts w:hint="eastAsia"/>
                <w:szCs w:val="21"/>
              </w:rPr>
              <w:t xml:space="preserve">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19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反时限过流保护方式</w:t>
            </w:r>
            <w:r>
              <w:rPr>
                <w:rFonts w:hint="eastAsia"/>
                <w:szCs w:val="21"/>
              </w:rPr>
              <w:t xml:space="preserve">          </w:t>
            </w:r>
            <w:r>
              <w:rPr>
                <w:rFonts w:hint="eastAsia"/>
                <w:szCs w:val="21"/>
              </w:rPr>
              <w:t>（跳闸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报警）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重</w:t>
            </w:r>
            <w:proofErr w:type="gramStart"/>
            <w:r>
              <w:rPr>
                <w:rFonts w:hint="eastAsia"/>
                <w:szCs w:val="21"/>
              </w:rPr>
              <w:t>合闸偷跳重合</w:t>
            </w:r>
            <w:proofErr w:type="gramEnd"/>
            <w:r>
              <w:rPr>
                <w:rFonts w:hint="eastAsia"/>
                <w:szCs w:val="21"/>
              </w:rPr>
              <w:t>选择</w:t>
            </w:r>
            <w:r>
              <w:rPr>
                <w:rFonts w:hint="eastAsia"/>
                <w:szCs w:val="21"/>
              </w:rPr>
              <w:t xml:space="preserve">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启动过长投入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负序过流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投入</w:t>
            </w:r>
            <w:r>
              <w:rPr>
                <w:rFonts w:hint="eastAsia"/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负序过流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投入</w:t>
            </w:r>
            <w:r>
              <w:rPr>
                <w:rFonts w:hint="eastAsia"/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过热保护投入</w:t>
            </w:r>
            <w:r>
              <w:rPr>
                <w:rFonts w:hint="eastAsia"/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过热报警投入</w:t>
            </w:r>
            <w:r>
              <w:rPr>
                <w:rFonts w:hint="eastAsia"/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充电保护投入</w:t>
            </w:r>
            <w:r>
              <w:rPr>
                <w:rFonts w:hint="eastAsia"/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方向闭锁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方向闭锁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零序过流</w:t>
            </w: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方向闭锁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短路保护投入</w:t>
            </w:r>
            <w:r>
              <w:rPr>
                <w:rFonts w:hint="eastAsia"/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低频减载投入</w:t>
            </w:r>
            <w:r>
              <w:rPr>
                <w:rFonts w:hint="eastAsia"/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低频减载滑差闭锁投入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25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低频减载低压闭锁</w:t>
            </w: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（投入</w:t>
            </w:r>
            <w:r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退出）</w:t>
            </w:r>
          </w:p>
        </w:tc>
      </w:tr>
      <w:tr w:rsidR="000A25AE">
        <w:trPr>
          <w:trHeight w:val="45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4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86794B">
      <w:pPr>
        <w:jc w:val="center"/>
        <w:rPr>
          <w:szCs w:val="21"/>
        </w:rPr>
      </w:pPr>
      <w:r>
        <w:rPr>
          <w:rFonts w:hint="eastAsia"/>
          <w:szCs w:val="21"/>
        </w:rPr>
        <w:t>SOE</w:t>
      </w:r>
      <w:r>
        <w:rPr>
          <w:rFonts w:hint="eastAsia"/>
          <w:szCs w:val="21"/>
        </w:rPr>
        <w:t>信息序号</w:t>
      </w:r>
    </w:p>
    <w:p w:rsidR="000A25AE" w:rsidRDefault="0086794B">
      <w:pPr>
        <w:rPr>
          <w:szCs w:val="21"/>
        </w:rPr>
      </w:pPr>
      <w:r>
        <w:rPr>
          <w:rFonts w:hint="eastAsia"/>
          <w:szCs w:val="21"/>
        </w:rPr>
        <w:t xml:space="preserve">        </w:t>
      </w:r>
    </w:p>
    <w:tbl>
      <w:tblPr>
        <w:tblW w:w="0" w:type="auto"/>
        <w:tblInd w:w="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2544"/>
        <w:gridCol w:w="1080"/>
        <w:gridCol w:w="1620"/>
        <w:gridCol w:w="1574"/>
      </w:tblGrid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信息序号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意义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系数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单位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IN2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2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IN3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tabs>
                <w:tab w:val="left" w:pos="588"/>
              </w:tabs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IN4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IN5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IN6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IN7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lastRenderedPageBreak/>
              <w:t>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IN9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IN10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速断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过流1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过流2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反时限过流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过负荷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零序过流1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零序过流2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零序过流3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后加速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重合闸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低频减载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Hz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过压保护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失压保护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零序过压保护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重合闸充电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控制回路断线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PT断线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CT断线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8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遥控合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7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遥控分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7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EEPROM故障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6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时钟故障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事故总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4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报警总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0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6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启动时间过长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负序过流1段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负序过流2段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过热保护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过热报警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过热禁止合闸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充电保护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启动中短路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2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运行中短路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</w:tbl>
    <w:p w:rsidR="000A25AE" w:rsidRDefault="000A25AE">
      <w:pPr>
        <w:spacing w:line="360" w:lineRule="auto"/>
        <w:ind w:firstLineChars="640" w:firstLine="2816"/>
        <w:rPr>
          <w:rFonts w:ascii="黑体" w:eastAsia="黑体"/>
          <w:kern w:val="21"/>
          <w:sz w:val="44"/>
          <w:szCs w:val="44"/>
        </w:rPr>
      </w:pPr>
    </w:p>
    <w:p w:rsidR="000A25AE" w:rsidRDefault="0086794B">
      <w:pPr>
        <w:pageBreakBefore/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  <w:r>
        <w:rPr>
          <w:rFonts w:ascii="黑体" w:eastAsia="黑体" w:hint="eastAsia"/>
          <w:kern w:val="21"/>
          <w:sz w:val="44"/>
          <w:szCs w:val="44"/>
        </w:rPr>
        <w:lastRenderedPageBreak/>
        <w:t>电压互感器检测装置信息序号</w:t>
      </w:r>
    </w:p>
    <w:tbl>
      <w:tblPr>
        <w:tblW w:w="9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8"/>
        <w:gridCol w:w="1026"/>
        <w:gridCol w:w="3056"/>
        <w:gridCol w:w="1026"/>
        <w:gridCol w:w="803"/>
        <w:gridCol w:w="497"/>
        <w:gridCol w:w="1041"/>
        <w:gridCol w:w="8"/>
        <w:gridCol w:w="7"/>
      </w:tblGrid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  <w:lang w:val="sq-AL"/>
              </w:rPr>
              <w:t>类别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地址</w:t>
            </w:r>
          </w:p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jc w:val="both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（十六进制）</w:t>
            </w:r>
          </w:p>
        </w:tc>
        <w:tc>
          <w:tcPr>
            <w:tcW w:w="305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单位</w:t>
            </w:r>
          </w:p>
        </w:tc>
        <w:tc>
          <w:tcPr>
            <w:tcW w:w="803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访问规则</w:t>
            </w:r>
          </w:p>
        </w:tc>
        <w:tc>
          <w:tcPr>
            <w:tcW w:w="154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功能码</w:t>
            </w:r>
          </w:p>
        </w:tc>
      </w:tr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  <w:lang w:val="sq-AL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</w:p>
        </w:tc>
        <w:tc>
          <w:tcPr>
            <w:tcW w:w="305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497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读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写</w:t>
            </w:r>
          </w:p>
        </w:tc>
      </w:tr>
      <w:tr w:rsidR="000A25AE">
        <w:trPr>
          <w:gridAfter w:val="1"/>
          <w:wAfter w:w="7" w:type="dxa"/>
          <w:trHeight w:val="269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只读参数</w:t>
            </w: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IN6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自动并列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自动解列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并列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解列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Ⅰ母断线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Ⅰ母低电压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Ⅰ母接地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Ⅱ母断线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000E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Ⅱ母低电压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3366FF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Ⅱ母接地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1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 xml:space="preserve">0028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7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3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6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lastRenderedPageBreak/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4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0037</w:t>
            </w:r>
          </w:p>
        </w:tc>
        <w:tc>
          <w:tcPr>
            <w:tcW w:w="305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0038</w:t>
            </w:r>
          </w:p>
        </w:tc>
        <w:tc>
          <w:tcPr>
            <w:tcW w:w="305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4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003A～</w:t>
            </w: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状态信号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动作SOE有无标志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录波有无</w:t>
            </w:r>
            <w:proofErr w:type="gramEnd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保护数据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 xml:space="preserve">1050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1051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UBC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UCA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UBC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UCA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4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1060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1061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1062～106F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控制信息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遥控并列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遥控解列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读/写参数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保护定值配置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0150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母过压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母低压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母接地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母过压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母低压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母接地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自动并列延时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母过压延时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母低压延时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母接地延时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母过压延时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母低压延时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母接地延时</w:t>
            </w:r>
          </w:p>
        </w:tc>
        <w:tc>
          <w:tcPr>
            <w:tcW w:w="1026" w:type="dxa"/>
            <w:shd w:val="clear" w:color="auto" w:fill="auto"/>
          </w:tcPr>
          <w:p w:rsidR="000A25AE" w:rsidRDefault="0086794B"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PT</w:t>
            </w:r>
            <w:r>
              <w:rPr>
                <w:rFonts w:hint="eastAsia"/>
              </w:rPr>
              <w:t>变比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11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2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4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trHeight w:val="2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017F～018F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时间定值</w:t>
            </w:r>
          </w:p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（读时间从0200开始，招6个量）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0200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年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月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3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0206～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毫秒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0207～</w:t>
            </w:r>
          </w:p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6"/>
            </w:pPr>
            <w:r>
              <w:rPr>
                <w:rFonts w:hAnsi="宋体" w:hint="eastAsia"/>
                <w:i/>
                <w:iCs/>
                <w:szCs w:val="21"/>
              </w:rPr>
              <w:t>时间用16位二进制表示，高位在前低位在后</w:t>
            </w:r>
          </w:p>
        </w:tc>
      </w:tr>
    </w:tbl>
    <w:p w:rsidR="000A25AE" w:rsidRDefault="0086794B">
      <w:pPr>
        <w:pageBreakBefore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lastRenderedPageBreak/>
        <w:t>控制字位定义</w:t>
      </w:r>
    </w:p>
    <w:tbl>
      <w:tblPr>
        <w:tblW w:w="0" w:type="auto"/>
        <w:tblInd w:w="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55"/>
        <w:gridCol w:w="7755"/>
      </w:tblGrid>
      <w:tr w:rsidR="000A25AE">
        <w:trPr>
          <w:trHeight w:val="120"/>
        </w:trPr>
        <w:tc>
          <w:tcPr>
            <w:tcW w:w="1020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类别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位序号</w:t>
            </w:r>
          </w:p>
        </w:tc>
        <w:tc>
          <w:tcPr>
            <w:tcW w:w="7755" w:type="dxa"/>
          </w:tcPr>
          <w:p w:rsidR="000A25AE" w:rsidRDefault="0086794B">
            <w:pPr>
              <w:ind w:firstLineChars="1100" w:firstLine="2310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控制字位名称</w:t>
            </w:r>
          </w:p>
        </w:tc>
      </w:tr>
      <w:tr w:rsidR="000A25AE">
        <w:trPr>
          <w:trHeight w:val="120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自动并列投入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母过</w:t>
            </w:r>
            <w:proofErr w:type="gramStart"/>
            <w:r>
              <w:rPr>
                <w:rFonts w:hint="eastAsia"/>
                <w:szCs w:val="21"/>
              </w:rPr>
              <w:t>压投入</w:t>
            </w:r>
            <w:proofErr w:type="gramEnd"/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i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母低压投入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母接地投入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母断线投入</w:t>
            </w:r>
          </w:p>
        </w:tc>
      </w:tr>
      <w:tr w:rsidR="000A25AE">
        <w:trPr>
          <w:trHeight w:val="27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母过</w:t>
            </w:r>
            <w:proofErr w:type="gramStart"/>
            <w:r>
              <w:rPr>
                <w:rFonts w:hint="eastAsia"/>
                <w:szCs w:val="21"/>
              </w:rPr>
              <w:t>压投入</w:t>
            </w:r>
            <w:proofErr w:type="gramEnd"/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i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母低压投入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母接地投入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母断线投入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1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6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86794B">
      <w:pPr>
        <w:jc w:val="center"/>
        <w:rPr>
          <w:szCs w:val="21"/>
        </w:rPr>
      </w:pPr>
      <w:r>
        <w:rPr>
          <w:rFonts w:hint="eastAsia"/>
          <w:szCs w:val="21"/>
        </w:rPr>
        <w:t>SOE</w:t>
      </w:r>
      <w:r>
        <w:rPr>
          <w:rFonts w:hint="eastAsia"/>
          <w:szCs w:val="21"/>
        </w:rPr>
        <w:t>信息序号</w:t>
      </w:r>
    </w:p>
    <w:p w:rsidR="000A25AE" w:rsidRDefault="0086794B">
      <w:pPr>
        <w:rPr>
          <w:szCs w:val="21"/>
        </w:rPr>
      </w:pPr>
      <w:r>
        <w:rPr>
          <w:rFonts w:hint="eastAsia"/>
          <w:szCs w:val="21"/>
        </w:rPr>
        <w:t xml:space="preserve">        </w:t>
      </w:r>
    </w:p>
    <w:tbl>
      <w:tblPr>
        <w:tblW w:w="0" w:type="auto"/>
        <w:tblInd w:w="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2544"/>
        <w:gridCol w:w="1080"/>
        <w:gridCol w:w="1620"/>
        <w:gridCol w:w="1574"/>
      </w:tblGrid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信息序号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意义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系数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单位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IN2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2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IN3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IN4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IN5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IN6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自动并列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自动解列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并列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解列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Ⅰ母断线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Ⅰ母低电压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Ⅰ母接地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Ⅱ母断线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Ⅱ母低电压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Ⅱ母接地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rPr>
          <w:szCs w:val="21"/>
        </w:rPr>
      </w:pPr>
    </w:p>
    <w:p w:rsidR="000A25AE" w:rsidRDefault="000A25AE">
      <w:pPr>
        <w:rPr>
          <w:szCs w:val="21"/>
        </w:rPr>
      </w:pPr>
    </w:p>
    <w:p w:rsidR="000A25AE" w:rsidRDefault="000A25AE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</w:p>
    <w:p w:rsidR="000A25AE" w:rsidRDefault="000A25AE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</w:p>
    <w:p w:rsidR="000A25AE" w:rsidRDefault="000A25AE">
      <w:pPr>
        <w:spacing w:line="360" w:lineRule="auto"/>
        <w:rPr>
          <w:rFonts w:ascii="黑体" w:eastAsia="黑体"/>
          <w:kern w:val="21"/>
          <w:sz w:val="44"/>
          <w:szCs w:val="44"/>
        </w:rPr>
      </w:pPr>
    </w:p>
    <w:p w:rsidR="000A25AE" w:rsidRDefault="0086794B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  <w:proofErr w:type="gramStart"/>
      <w:r>
        <w:rPr>
          <w:rFonts w:ascii="黑体" w:eastAsia="黑体" w:hint="eastAsia"/>
          <w:kern w:val="21"/>
          <w:sz w:val="44"/>
          <w:szCs w:val="44"/>
        </w:rPr>
        <w:lastRenderedPageBreak/>
        <w:t>母联备自</w:t>
      </w:r>
      <w:proofErr w:type="gramEnd"/>
      <w:r>
        <w:rPr>
          <w:rFonts w:ascii="黑体" w:eastAsia="黑体" w:hint="eastAsia"/>
          <w:kern w:val="21"/>
          <w:sz w:val="44"/>
          <w:szCs w:val="44"/>
        </w:rPr>
        <w:t>投保护装置信息序号</w:t>
      </w:r>
    </w:p>
    <w:tbl>
      <w:tblPr>
        <w:tblW w:w="9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8"/>
        <w:gridCol w:w="1026"/>
        <w:gridCol w:w="3056"/>
        <w:gridCol w:w="1026"/>
        <w:gridCol w:w="803"/>
        <w:gridCol w:w="497"/>
        <w:gridCol w:w="1041"/>
        <w:gridCol w:w="8"/>
        <w:gridCol w:w="7"/>
      </w:tblGrid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  <w:lang w:val="sq-AL"/>
              </w:rPr>
              <w:t>类别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地址</w:t>
            </w:r>
          </w:p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jc w:val="both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（十六进制）</w:t>
            </w:r>
          </w:p>
        </w:tc>
        <w:tc>
          <w:tcPr>
            <w:tcW w:w="305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单位</w:t>
            </w:r>
          </w:p>
        </w:tc>
        <w:tc>
          <w:tcPr>
            <w:tcW w:w="803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访问规则</w:t>
            </w:r>
          </w:p>
        </w:tc>
        <w:tc>
          <w:tcPr>
            <w:tcW w:w="154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功能码</w:t>
            </w:r>
          </w:p>
        </w:tc>
      </w:tr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  <w:lang w:val="sq-AL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</w:p>
        </w:tc>
        <w:tc>
          <w:tcPr>
            <w:tcW w:w="305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497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读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写</w:t>
            </w:r>
          </w:p>
        </w:tc>
      </w:tr>
      <w:tr w:rsidR="000A25AE">
        <w:trPr>
          <w:gridAfter w:val="1"/>
          <w:wAfter w:w="7" w:type="dxa"/>
          <w:trHeight w:val="269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只读参数</w:t>
            </w: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IN6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9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备自投失败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000E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逆向动作失败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3366FF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</w:t>
            </w:r>
            <w:proofErr w:type="gramEnd"/>
            <w:r>
              <w:rPr>
                <w:rFonts w:ascii="宋体" w:hAnsi="宋体" w:hint="eastAsia"/>
                <w:sz w:val="18"/>
                <w:szCs w:val="21"/>
              </w:rPr>
              <w:t>充电成功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Ⅰ#PT故障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Ⅱ#PT故障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1#PT带电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1#PT失电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2#PT带电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2#PT失电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1#PT状态不确定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2#PT状态不确定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进线I无流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进线I有流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进线II无流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进线II有流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1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 xml:space="preserve">0028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速</w:t>
            </w: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断保护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7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3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过流II段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过负荷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遥控分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遥控合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事故总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6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告警总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反时限过流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lastRenderedPageBreak/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备自投成功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4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备自投成功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备自投自复成功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备自投自复成功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母联备自投成功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4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母联备自投自复成功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003A～</w:t>
            </w: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状态信号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动作SOE有无标志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录波有无</w:t>
            </w:r>
            <w:proofErr w:type="gramEnd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保护数据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 xml:space="preserve">1050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1051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分段保护IA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分段保护IC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1#进线电流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2#进线电流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1056～106F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控制信息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FF0000"/>
                <w:szCs w:val="21"/>
              </w:rPr>
              <w:t>遥合分段</w:t>
            </w:r>
            <w:proofErr w:type="gramEnd"/>
            <w:r>
              <w:rPr>
                <w:rFonts w:ascii="宋体" w:hAnsi="宋体" w:hint="eastAsia"/>
                <w:color w:val="FF0000"/>
                <w:szCs w:val="21"/>
              </w:rPr>
              <w:t>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遥合分段</w:t>
            </w:r>
            <w:proofErr w:type="gramEnd"/>
            <w:r>
              <w:rPr>
                <w:rFonts w:ascii="宋体" w:hAnsi="宋体" w:hint="eastAsia"/>
                <w:szCs w:val="21"/>
              </w:rPr>
              <w:t>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遥跳分段</w:t>
            </w:r>
            <w:proofErr w:type="gramEnd"/>
            <w:r>
              <w:rPr>
                <w:rFonts w:ascii="宋体" w:hAnsi="宋体" w:hint="eastAsia"/>
                <w:szCs w:val="21"/>
              </w:rPr>
              <w:t>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3366FF"/>
                <w:szCs w:val="21"/>
              </w:rPr>
              <w:t>遥跳分段</w:t>
            </w:r>
            <w:proofErr w:type="gramEnd"/>
            <w:r>
              <w:rPr>
                <w:rFonts w:ascii="宋体" w:hAnsi="宋体" w:hint="eastAsia"/>
                <w:color w:val="3366FF"/>
                <w:szCs w:val="21"/>
              </w:rPr>
              <w:t>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读/写参数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保护定值配置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0150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检有压定值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检无压定值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检无流</w:t>
            </w:r>
            <w:proofErr w:type="gramEnd"/>
            <w:r>
              <w:rPr>
                <w:rFonts w:hint="eastAsia"/>
              </w:rPr>
              <w:t>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进线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备自投时间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进线</w:t>
            </w:r>
            <w:r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备自投时间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桥备自</w:t>
            </w:r>
            <w:proofErr w:type="gramEnd"/>
            <w:r>
              <w:rPr>
                <w:rFonts w:hint="eastAsia"/>
              </w:rPr>
              <w:t>投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时间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桥备自</w:t>
            </w:r>
            <w:proofErr w:type="gramEnd"/>
            <w:r>
              <w:rPr>
                <w:rFonts w:hint="eastAsia"/>
              </w:rPr>
              <w:t>投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时间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合闸延时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检无压延</w:t>
            </w:r>
            <w:proofErr w:type="gramEnd"/>
            <w:r>
              <w:rPr>
                <w:rFonts w:hint="eastAsia"/>
              </w:rPr>
              <w:t>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充电延时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roofErr w:type="gramStart"/>
            <w:r>
              <w:rPr>
                <w:rFonts w:hint="eastAsia"/>
              </w:rPr>
              <w:t>逆向备自投</w:t>
            </w:r>
            <w:proofErr w:type="gramEnd"/>
            <w:r>
              <w:rPr>
                <w:rFonts w:hint="eastAsia"/>
              </w:rPr>
              <w:t>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速断定值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II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11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过负荷定值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速断延时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II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过负荷延时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trHeight w:val="2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017F～018F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时间定值</w:t>
            </w:r>
          </w:p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（读时间从0200开始，招6个量）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0200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年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月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3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0206～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毫秒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0207～</w:t>
            </w:r>
          </w:p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6"/>
            </w:pPr>
            <w:r>
              <w:rPr>
                <w:rFonts w:hAnsi="宋体" w:hint="eastAsia"/>
                <w:i/>
                <w:iCs/>
                <w:szCs w:val="21"/>
              </w:rPr>
              <w:t>时间用16位二进制表示，高位在前低位在后</w:t>
            </w:r>
          </w:p>
        </w:tc>
      </w:tr>
    </w:tbl>
    <w:p w:rsidR="000A25AE" w:rsidRDefault="000A25AE">
      <w:pPr>
        <w:jc w:val="center"/>
        <w:rPr>
          <w:sz w:val="44"/>
          <w:szCs w:val="44"/>
        </w:rPr>
      </w:pPr>
    </w:p>
    <w:p w:rsidR="000A25AE" w:rsidRDefault="000A25AE">
      <w:pPr>
        <w:jc w:val="center"/>
        <w:rPr>
          <w:sz w:val="44"/>
          <w:szCs w:val="44"/>
        </w:rPr>
      </w:pPr>
    </w:p>
    <w:p w:rsidR="000A25AE" w:rsidRDefault="0086794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控制字位定义</w:t>
      </w:r>
    </w:p>
    <w:tbl>
      <w:tblPr>
        <w:tblW w:w="0" w:type="auto"/>
        <w:tblInd w:w="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55"/>
        <w:gridCol w:w="7755"/>
      </w:tblGrid>
      <w:tr w:rsidR="000A25AE">
        <w:trPr>
          <w:trHeight w:val="120"/>
        </w:trPr>
        <w:tc>
          <w:tcPr>
            <w:tcW w:w="1020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类别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位序号</w:t>
            </w:r>
          </w:p>
        </w:tc>
        <w:tc>
          <w:tcPr>
            <w:tcW w:w="7755" w:type="dxa"/>
          </w:tcPr>
          <w:p w:rsidR="000A25AE" w:rsidRDefault="0086794B">
            <w:pPr>
              <w:ind w:firstLineChars="1100" w:firstLine="2310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控制字位名称</w:t>
            </w:r>
          </w:p>
        </w:tc>
      </w:tr>
      <w:tr w:rsidR="000A25AE">
        <w:trPr>
          <w:trHeight w:val="120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27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用带电显示器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用带电显示器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1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6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97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控制字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proofErr w:type="gramStart"/>
            <w:r>
              <w:rPr>
                <w:rFonts w:hint="eastAsia"/>
                <w:szCs w:val="21"/>
              </w:rPr>
              <w:t>备自投</w:t>
            </w:r>
            <w:proofErr w:type="gramEnd"/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proofErr w:type="gramStart"/>
            <w:r>
              <w:rPr>
                <w:rFonts w:hint="eastAsia"/>
                <w:szCs w:val="21"/>
              </w:rPr>
              <w:t>备自投</w:t>
            </w:r>
            <w:proofErr w:type="gramEnd"/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桥备自</w:t>
            </w:r>
            <w:proofErr w:type="gramEnd"/>
            <w:r>
              <w:rPr>
                <w:rFonts w:hint="eastAsia"/>
                <w:szCs w:val="21"/>
              </w:rPr>
              <w:t>投</w:t>
            </w: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线路检无流</w:t>
            </w:r>
            <w:proofErr w:type="gramEnd"/>
          </w:p>
        </w:tc>
      </w:tr>
      <w:tr w:rsidR="000A25AE">
        <w:trPr>
          <w:trHeight w:val="20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逆向动作投入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桥运行</w:t>
            </w:r>
            <w:proofErr w:type="gramEnd"/>
            <w:r>
              <w:rPr>
                <w:rFonts w:hint="eastAsia"/>
                <w:szCs w:val="21"/>
              </w:rPr>
              <w:t>模式</w:t>
            </w:r>
          </w:p>
        </w:tc>
      </w:tr>
      <w:tr w:rsidR="000A25AE">
        <w:trPr>
          <w:trHeight w:val="22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为主电源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为主电源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05"/>
        </w:trPr>
        <w:tc>
          <w:tcPr>
            <w:tcW w:w="1020" w:type="dxa"/>
            <w:vMerge w:val="restart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速</w:t>
            </w:r>
            <w:proofErr w:type="gramStart"/>
            <w:r>
              <w:rPr>
                <w:rFonts w:hint="eastAsia"/>
                <w:szCs w:val="21"/>
              </w:rPr>
              <w:t>断投入</w:t>
            </w:r>
            <w:proofErr w:type="gramEnd"/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I</w:t>
            </w:r>
            <w:r>
              <w:rPr>
                <w:rFonts w:hint="eastAsia"/>
                <w:szCs w:val="21"/>
              </w:rPr>
              <w:t>段投入</w:t>
            </w:r>
          </w:p>
        </w:tc>
      </w:tr>
      <w:tr w:rsidR="000A25AE">
        <w:trPr>
          <w:trHeight w:val="149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II</w:t>
            </w:r>
            <w:r>
              <w:rPr>
                <w:rFonts w:hint="eastAsia"/>
                <w:szCs w:val="21"/>
              </w:rPr>
              <w:t>段投入</w:t>
            </w:r>
          </w:p>
        </w:tc>
      </w:tr>
      <w:tr w:rsidR="000A25AE">
        <w:trPr>
          <w:trHeight w:val="12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过负荷投入</w:t>
            </w: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过负荷保护方式</w:t>
            </w:r>
          </w:p>
        </w:tc>
      </w:tr>
      <w:tr w:rsidR="000A25AE">
        <w:trPr>
          <w:trHeight w:val="114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CT</w:t>
            </w:r>
            <w:r>
              <w:rPr>
                <w:rFonts w:hint="eastAsia"/>
                <w:szCs w:val="21"/>
              </w:rPr>
              <w:t>断线投入</w:t>
            </w: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显示一次值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控制回路断线投入</w:t>
            </w: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2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8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1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69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86794B">
      <w:pPr>
        <w:jc w:val="center"/>
        <w:rPr>
          <w:szCs w:val="21"/>
        </w:rPr>
      </w:pPr>
      <w:r>
        <w:rPr>
          <w:rFonts w:hint="eastAsia"/>
          <w:szCs w:val="21"/>
        </w:rPr>
        <w:t>SOE</w:t>
      </w:r>
      <w:r>
        <w:rPr>
          <w:rFonts w:hint="eastAsia"/>
          <w:szCs w:val="21"/>
        </w:rPr>
        <w:t>信息序号</w:t>
      </w:r>
    </w:p>
    <w:p w:rsidR="000A25AE" w:rsidRDefault="0086794B">
      <w:pPr>
        <w:rPr>
          <w:szCs w:val="21"/>
        </w:rPr>
      </w:pPr>
      <w:r>
        <w:rPr>
          <w:rFonts w:hint="eastAsia"/>
          <w:szCs w:val="21"/>
        </w:rPr>
        <w:t xml:space="preserve">        </w:t>
      </w:r>
    </w:p>
    <w:tbl>
      <w:tblPr>
        <w:tblW w:w="0" w:type="auto"/>
        <w:tblInd w:w="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2544"/>
        <w:gridCol w:w="1080"/>
        <w:gridCol w:w="1620"/>
        <w:gridCol w:w="1574"/>
      </w:tblGrid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信息序号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意义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系数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单位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IN2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2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IN3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IN4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IN5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IN6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IN7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备自投失败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lastRenderedPageBreak/>
              <w:t>14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逆向动作失败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</w:t>
            </w:r>
            <w:proofErr w:type="gramEnd"/>
            <w:r>
              <w:rPr>
                <w:rFonts w:ascii="宋体" w:hAnsi="宋体" w:hint="eastAsia"/>
                <w:sz w:val="18"/>
                <w:szCs w:val="21"/>
              </w:rPr>
              <w:t>充电成功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Ⅰ#PT故障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Ⅱ#PT故障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1#PT带电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1#PT失电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2#PT带电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2#PT失电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9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7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7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1#PT状态不确定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6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2#PT状态不确定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</w:tcPr>
          <w:p w:rsidR="000A25AE" w:rsidRDefault="000A25AE">
            <w:pPr>
              <w:ind w:firstLineChars="300" w:firstLine="630"/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4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</w:tcPr>
          <w:p w:rsidR="000A25AE" w:rsidRDefault="000A25AE">
            <w:pPr>
              <w:ind w:firstLineChars="300" w:firstLine="630"/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0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进线I无流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6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进线I有流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进线II无流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9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进线II有流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49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速</w:t>
            </w: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断保护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过流II段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过负荷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遥控分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遥控合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7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事故总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告警总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反时限过流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备自投成功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备自投成功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备自投自复成功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备自投自复成功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母联备自投成功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母联备自投自复成功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rPr>
          <w:szCs w:val="21"/>
        </w:rPr>
      </w:pPr>
    </w:p>
    <w:p w:rsidR="000A25AE" w:rsidRDefault="000A25AE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</w:p>
    <w:p w:rsidR="000A25AE" w:rsidRDefault="000A25AE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</w:p>
    <w:p w:rsidR="000A25AE" w:rsidRDefault="000A25AE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</w:p>
    <w:p w:rsidR="000A25AE" w:rsidRDefault="0086794B">
      <w:pPr>
        <w:spacing w:line="360" w:lineRule="auto"/>
        <w:jc w:val="center"/>
        <w:rPr>
          <w:rFonts w:ascii="黑体" w:eastAsia="黑体"/>
          <w:kern w:val="21"/>
          <w:sz w:val="44"/>
          <w:szCs w:val="44"/>
        </w:rPr>
      </w:pPr>
      <w:proofErr w:type="gramStart"/>
      <w:r>
        <w:rPr>
          <w:rFonts w:ascii="黑体" w:eastAsia="黑体" w:hint="eastAsia"/>
          <w:kern w:val="21"/>
          <w:sz w:val="44"/>
          <w:szCs w:val="44"/>
        </w:rPr>
        <w:lastRenderedPageBreak/>
        <w:t>线路备自投</w:t>
      </w:r>
      <w:proofErr w:type="gramEnd"/>
      <w:r>
        <w:rPr>
          <w:rFonts w:ascii="黑体" w:eastAsia="黑体" w:hint="eastAsia"/>
          <w:kern w:val="21"/>
          <w:sz w:val="44"/>
          <w:szCs w:val="44"/>
        </w:rPr>
        <w:t>保护装置信息序号</w:t>
      </w:r>
    </w:p>
    <w:tbl>
      <w:tblPr>
        <w:tblW w:w="91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8"/>
        <w:gridCol w:w="1026"/>
        <w:gridCol w:w="3056"/>
        <w:gridCol w:w="1026"/>
        <w:gridCol w:w="803"/>
        <w:gridCol w:w="497"/>
        <w:gridCol w:w="1041"/>
        <w:gridCol w:w="8"/>
        <w:gridCol w:w="7"/>
      </w:tblGrid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  <w:lang w:val="sq-AL"/>
              </w:rPr>
              <w:t>类别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地址</w:t>
            </w:r>
          </w:p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jc w:val="both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  <w:lang w:val="sq-AL"/>
              </w:rPr>
              <w:t>（十六进制）</w:t>
            </w:r>
          </w:p>
        </w:tc>
        <w:tc>
          <w:tcPr>
            <w:tcW w:w="3056" w:type="dxa"/>
            <w:vMerge w:val="restart"/>
            <w:shd w:val="clear" w:color="auto" w:fill="auto"/>
            <w:vAlign w:val="center"/>
          </w:tcPr>
          <w:p w:rsidR="000A25AE" w:rsidRDefault="0086794B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名称</w:t>
            </w:r>
          </w:p>
        </w:tc>
        <w:tc>
          <w:tcPr>
            <w:tcW w:w="1026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单位</w:t>
            </w:r>
          </w:p>
        </w:tc>
        <w:tc>
          <w:tcPr>
            <w:tcW w:w="803" w:type="dxa"/>
            <w:vMerge w:val="restart"/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访问规则</w:t>
            </w:r>
          </w:p>
        </w:tc>
        <w:tc>
          <w:tcPr>
            <w:tcW w:w="1546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功能码</w:t>
            </w:r>
          </w:p>
        </w:tc>
      </w:tr>
      <w:tr w:rsidR="000A25AE">
        <w:trPr>
          <w:gridAfter w:val="1"/>
          <w:wAfter w:w="7" w:type="dxa"/>
          <w:cantSplit/>
          <w:trHeight w:val="225"/>
          <w:tblHeader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  <w:lang w:val="sq-AL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ind w:firstLineChars="200" w:firstLine="360"/>
              <w:jc w:val="both"/>
              <w:rPr>
                <w:rFonts w:ascii="宋体" w:hAnsi="宋体"/>
                <w:szCs w:val="21"/>
                <w:lang w:val="sq-AL"/>
              </w:rPr>
            </w:pPr>
          </w:p>
        </w:tc>
        <w:tc>
          <w:tcPr>
            <w:tcW w:w="3056" w:type="dxa"/>
            <w:vMerge/>
            <w:shd w:val="clear" w:color="auto" w:fill="auto"/>
            <w:vAlign w:val="center"/>
          </w:tcPr>
          <w:p w:rsidR="000A25AE" w:rsidRDefault="000A25AE">
            <w:pPr>
              <w:pStyle w:val="af1"/>
              <w:tabs>
                <w:tab w:val="clear" w:pos="4153"/>
                <w:tab w:val="clear" w:pos="8306"/>
              </w:tabs>
              <w:snapToGrid/>
              <w:rPr>
                <w:rFonts w:ascii="宋体" w:hAnsi="宋体"/>
                <w:szCs w:val="21"/>
              </w:rPr>
            </w:pPr>
          </w:p>
        </w:tc>
        <w:tc>
          <w:tcPr>
            <w:tcW w:w="1026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vMerge/>
            <w:shd w:val="clear" w:color="auto" w:fill="auto"/>
            <w:vAlign w:val="center"/>
          </w:tcPr>
          <w:p w:rsidR="000A25AE" w:rsidRDefault="000A25AE">
            <w:pPr>
              <w:jc w:val="center"/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497" w:type="dxa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读</w:t>
            </w: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jc w:val="center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写</w:t>
            </w:r>
          </w:p>
        </w:tc>
      </w:tr>
      <w:tr w:rsidR="000A25AE">
        <w:trPr>
          <w:gridAfter w:val="1"/>
          <w:wAfter w:w="7" w:type="dxa"/>
          <w:trHeight w:val="269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只读参数</w:t>
            </w: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IN6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8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4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备自投失败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9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000E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逆向动作失败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3366FF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2"/>
          <w:wAfter w:w="15" w:type="dxa"/>
          <w:trHeight w:val="5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</w:t>
            </w:r>
            <w:proofErr w:type="gramEnd"/>
            <w:r>
              <w:rPr>
                <w:rFonts w:ascii="宋体" w:hAnsi="宋体" w:hint="eastAsia"/>
                <w:sz w:val="18"/>
                <w:szCs w:val="21"/>
              </w:rPr>
              <w:t>充电成功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  <w:highlight w:val="yellow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0010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Ⅰ#PT故障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Ⅱ#PT故障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1#PT带电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1#PT失电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2#PT带电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2#PT失电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001F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1#PT状态不确定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2#PT状态不确定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进线I无流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进线I有流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进线II无流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进线II有流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1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 xml:space="preserve">0028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速</w:t>
            </w: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断保护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7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3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过流II段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过负荷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遥控分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遥控合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控故障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002F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事故总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26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遥信4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告警总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CT断线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1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反时限过流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零序过流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90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lastRenderedPageBreak/>
              <w:t>遥信5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4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5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备自复成功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5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进线2备自负成功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6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04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0039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trHeight w:val="12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003A～</w:t>
            </w: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003F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状态信号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动作SOE有无标志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0041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9BBB59" w:themeColor="accent3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录波有无</w:t>
            </w:r>
            <w:proofErr w:type="gramEnd"/>
            <w:r>
              <w:rPr>
                <w:rFonts w:ascii="宋体" w:hAnsi="宋体" w:hint="eastAsia"/>
                <w:color w:val="9BBB59" w:themeColor="accent3"/>
                <w:sz w:val="18"/>
                <w:szCs w:val="21"/>
              </w:rPr>
              <w:t>标志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02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保护数据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 xml:space="preserve">1050 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FF0000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1051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2#PT UAB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1#进线保护IA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1#进线保护IB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1#进线保护IC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04 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70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2#进线电流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38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1056～106F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控制信息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遥控信号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0110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FF0000"/>
                <w:szCs w:val="21"/>
              </w:rPr>
              <w:t>遥合分段</w:t>
            </w:r>
            <w:proofErr w:type="gramEnd"/>
            <w:r>
              <w:rPr>
                <w:rFonts w:ascii="宋体" w:hAnsi="宋体" w:hint="eastAsia"/>
                <w:color w:val="FF0000"/>
                <w:szCs w:val="21"/>
              </w:rPr>
              <w:t>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遥合分段</w:t>
            </w:r>
            <w:proofErr w:type="gramEnd"/>
            <w:r>
              <w:rPr>
                <w:rFonts w:ascii="宋体" w:hAnsi="宋体" w:hint="eastAsia"/>
                <w:szCs w:val="21"/>
              </w:rPr>
              <w:t>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0112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遥跳分段</w:t>
            </w:r>
            <w:proofErr w:type="gramEnd"/>
            <w:r>
              <w:rPr>
                <w:rFonts w:ascii="宋体" w:hAnsi="宋体" w:hint="eastAsia"/>
                <w:szCs w:val="21"/>
              </w:rPr>
              <w:t>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1049" w:type="dxa"/>
            <w:gridSpan w:val="2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proofErr w:type="gramStart"/>
            <w:r>
              <w:rPr>
                <w:rFonts w:ascii="宋体" w:hAnsi="宋体" w:hint="eastAsia"/>
                <w:color w:val="3366FF"/>
                <w:szCs w:val="21"/>
              </w:rPr>
              <w:t>遥跳分段</w:t>
            </w:r>
            <w:proofErr w:type="gramEnd"/>
            <w:r>
              <w:rPr>
                <w:rFonts w:ascii="宋体" w:hAnsi="宋体" w:hint="eastAsia"/>
                <w:color w:val="3366FF"/>
                <w:szCs w:val="21"/>
              </w:rPr>
              <w:t>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保护复归预置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0115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保护复归执行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W</w:t>
            </w:r>
          </w:p>
        </w:tc>
        <w:tc>
          <w:tcPr>
            <w:tcW w:w="497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3366FF"/>
                <w:szCs w:val="21"/>
              </w:rPr>
            </w:pPr>
          </w:p>
        </w:tc>
        <w:tc>
          <w:tcPr>
            <w:tcW w:w="1056" w:type="dxa"/>
            <w:gridSpan w:val="3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3366FF"/>
                <w:szCs w:val="21"/>
              </w:rPr>
            </w:pPr>
            <w:r>
              <w:rPr>
                <w:rFonts w:ascii="宋体" w:hAnsi="宋体" w:hint="eastAsia"/>
                <w:color w:val="3366FF"/>
                <w:szCs w:val="21"/>
              </w:rPr>
              <w:t>05/15</w:t>
            </w:r>
          </w:p>
        </w:tc>
      </w:tr>
      <w:tr w:rsidR="000A25AE">
        <w:trPr>
          <w:gridAfter w:val="1"/>
          <w:wAfter w:w="7" w:type="dxa"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读/写参数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保护定值配置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0150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检有压定值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检无压定值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0.01V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color w:val="000000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0152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检无流</w:t>
            </w:r>
            <w:proofErr w:type="gramEnd"/>
            <w:r>
              <w:rPr>
                <w:rFonts w:hint="eastAsia"/>
              </w:rPr>
              <w:t>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进线</w:t>
            </w:r>
            <w:r>
              <w:rPr>
                <w:rFonts w:hint="eastAsia"/>
              </w:rPr>
              <w:t>1</w:t>
            </w:r>
            <w:proofErr w:type="gramStart"/>
            <w:r>
              <w:rPr>
                <w:rFonts w:hint="eastAsia"/>
              </w:rPr>
              <w:t>备自投时间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进线</w:t>
            </w:r>
            <w:r>
              <w:rPr>
                <w:rFonts w:hint="eastAsia"/>
              </w:rPr>
              <w:t>2</w:t>
            </w:r>
            <w:proofErr w:type="gramStart"/>
            <w:r>
              <w:rPr>
                <w:rFonts w:hint="eastAsia"/>
              </w:rPr>
              <w:t>备自投时间</w:t>
            </w:r>
            <w:proofErr w:type="gramEnd"/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合闸延时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proofErr w:type="gramStart"/>
            <w:r>
              <w:rPr>
                <w:rFonts w:hint="eastAsia"/>
              </w:rPr>
              <w:t>检无压延</w:t>
            </w:r>
            <w:proofErr w:type="gramEnd"/>
            <w:r>
              <w:rPr>
                <w:rFonts w:hint="eastAsia"/>
              </w:rPr>
              <w:t>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015F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充电延时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roofErr w:type="gramStart"/>
            <w:r>
              <w:rPr>
                <w:rFonts w:hint="eastAsia"/>
              </w:rPr>
              <w:t>逆向备自投</w:t>
            </w:r>
            <w:proofErr w:type="gramEnd"/>
            <w:r>
              <w:rPr>
                <w:rFonts w:hint="eastAsia"/>
              </w:rPr>
              <w:t>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0168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0169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016A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2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016B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016C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016D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016E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016F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速断定值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II</w:t>
            </w:r>
            <w:r>
              <w:rPr>
                <w:rFonts w:hint="eastAsia"/>
              </w:rPr>
              <w:t>段定值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11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过负荷定值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0.01A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速断延时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0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过流</w:t>
            </w:r>
            <w:r>
              <w:rPr>
                <w:rFonts w:hint="eastAsia"/>
              </w:rPr>
              <w:t>II</w:t>
            </w:r>
            <w:r>
              <w:rPr>
                <w:rFonts w:hint="eastAsia"/>
              </w:rPr>
              <w:t>段延时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1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0176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过负荷延时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0.01S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trHeight w:val="9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0177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r>
              <w:rPr>
                <w:rFonts w:hint="eastAsia"/>
              </w:rPr>
              <w:t>控制字</w:t>
            </w:r>
            <w:r>
              <w:rPr>
                <w:rFonts w:hint="eastAsia"/>
              </w:rPr>
              <w:t>3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56" w:type="dxa"/>
            <w:gridSpan w:val="3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trHeight w:val="2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0178～018F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 w:val="restart"/>
            <w:shd w:val="clear" w:color="auto" w:fill="auto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时间定值</w:t>
            </w:r>
          </w:p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3366FF"/>
                <w:sz w:val="18"/>
                <w:szCs w:val="21"/>
              </w:rPr>
              <w:t>（读时间从0200开始，招6个量）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0200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年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color w:val="FF0000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0201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月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0202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日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0203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0204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6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0205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tcBorders>
              <w:righ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32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0206～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毫秒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06/16</w:t>
            </w:r>
          </w:p>
        </w:tc>
      </w:tr>
      <w:tr w:rsidR="000A25AE">
        <w:trPr>
          <w:gridAfter w:val="1"/>
          <w:wAfter w:w="7" w:type="dxa"/>
          <w:cantSplit/>
          <w:trHeight w:val="227"/>
          <w:jc w:val="center"/>
        </w:trPr>
        <w:tc>
          <w:tcPr>
            <w:tcW w:w="1678" w:type="dxa"/>
            <w:vMerge/>
            <w:shd w:val="clear" w:color="auto" w:fill="auto"/>
            <w:vAlign w:val="center"/>
          </w:tcPr>
          <w:p w:rsidR="000A25AE" w:rsidRDefault="000A25AE">
            <w:pPr>
              <w:rPr>
                <w:rFonts w:ascii="宋体" w:hAnsi="宋体"/>
                <w:sz w:val="18"/>
                <w:szCs w:val="21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0207～</w:t>
            </w:r>
          </w:p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020F</w:t>
            </w:r>
          </w:p>
        </w:tc>
        <w:tc>
          <w:tcPr>
            <w:tcW w:w="3056" w:type="dxa"/>
            <w:shd w:val="clear" w:color="auto" w:fill="auto"/>
            <w:vAlign w:val="center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备用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  <w:tc>
          <w:tcPr>
            <w:tcW w:w="803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R/W</w:t>
            </w:r>
          </w:p>
        </w:tc>
        <w:tc>
          <w:tcPr>
            <w:tcW w:w="497" w:type="dxa"/>
            <w:shd w:val="clear" w:color="auto" w:fill="auto"/>
          </w:tcPr>
          <w:p w:rsidR="000A25AE" w:rsidRDefault="0086794B">
            <w:pPr>
              <w:pStyle w:val="af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49" w:type="dxa"/>
            <w:gridSpan w:val="2"/>
            <w:shd w:val="clear" w:color="auto" w:fill="auto"/>
          </w:tcPr>
          <w:p w:rsidR="000A25AE" w:rsidRDefault="000A25AE">
            <w:pPr>
              <w:pStyle w:val="af"/>
              <w:rPr>
                <w:rFonts w:ascii="宋体" w:hAnsi="宋体"/>
                <w:szCs w:val="21"/>
              </w:rPr>
            </w:pPr>
          </w:p>
        </w:tc>
      </w:tr>
      <w:tr w:rsidR="000A25AE">
        <w:trPr>
          <w:gridAfter w:val="1"/>
          <w:wAfter w:w="7" w:type="dxa"/>
          <w:cantSplit/>
          <w:trHeight w:val="273"/>
          <w:jc w:val="center"/>
        </w:trPr>
        <w:tc>
          <w:tcPr>
            <w:tcW w:w="9135" w:type="dxa"/>
            <w:gridSpan w:val="8"/>
            <w:shd w:val="clear" w:color="auto" w:fill="auto"/>
            <w:vAlign w:val="center"/>
          </w:tcPr>
          <w:p w:rsidR="000A25AE" w:rsidRDefault="0086794B">
            <w:pPr>
              <w:pStyle w:val="a6"/>
            </w:pPr>
            <w:r>
              <w:rPr>
                <w:rFonts w:hAnsi="宋体" w:hint="eastAsia"/>
                <w:i/>
                <w:iCs/>
                <w:szCs w:val="21"/>
              </w:rPr>
              <w:t>时间用16位二进制表示，高位在前低位在后</w:t>
            </w:r>
          </w:p>
        </w:tc>
      </w:tr>
    </w:tbl>
    <w:p w:rsidR="000A25AE" w:rsidRDefault="000A25AE">
      <w:pPr>
        <w:jc w:val="center"/>
        <w:rPr>
          <w:sz w:val="44"/>
          <w:szCs w:val="44"/>
        </w:rPr>
      </w:pPr>
    </w:p>
    <w:p w:rsidR="000A25AE" w:rsidRDefault="000A25AE">
      <w:pPr>
        <w:jc w:val="center"/>
        <w:rPr>
          <w:sz w:val="44"/>
          <w:szCs w:val="44"/>
        </w:rPr>
      </w:pPr>
    </w:p>
    <w:p w:rsidR="000A25AE" w:rsidRDefault="0086794B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控制字位定义</w:t>
      </w:r>
    </w:p>
    <w:tbl>
      <w:tblPr>
        <w:tblW w:w="0" w:type="auto"/>
        <w:tblInd w:w="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55"/>
        <w:gridCol w:w="7755"/>
      </w:tblGrid>
      <w:tr w:rsidR="000A25AE">
        <w:trPr>
          <w:trHeight w:val="120"/>
        </w:trPr>
        <w:tc>
          <w:tcPr>
            <w:tcW w:w="1020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类别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位序号</w:t>
            </w:r>
          </w:p>
        </w:tc>
        <w:tc>
          <w:tcPr>
            <w:tcW w:w="7755" w:type="dxa"/>
          </w:tcPr>
          <w:p w:rsidR="000A25AE" w:rsidRDefault="0086794B">
            <w:pPr>
              <w:ind w:firstLineChars="1100" w:firstLine="2310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控制字位名称</w:t>
            </w:r>
          </w:p>
        </w:tc>
      </w:tr>
      <w:tr w:rsidR="000A25AE">
        <w:trPr>
          <w:trHeight w:val="120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27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用带电显示器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用带电显示器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1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8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6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97"/>
        </w:trPr>
        <w:tc>
          <w:tcPr>
            <w:tcW w:w="1020" w:type="dxa"/>
            <w:vMerge w:val="restart"/>
            <w:vAlign w:val="center"/>
          </w:tcPr>
          <w:p w:rsidR="000A25AE" w:rsidRDefault="0086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控制字</w:t>
            </w: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proofErr w:type="gramStart"/>
            <w:r>
              <w:rPr>
                <w:rFonts w:hint="eastAsia"/>
                <w:szCs w:val="21"/>
              </w:rPr>
              <w:t>备自投</w:t>
            </w:r>
            <w:proofErr w:type="gramEnd"/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proofErr w:type="gramStart"/>
            <w:r>
              <w:rPr>
                <w:rFonts w:hint="eastAsia"/>
                <w:szCs w:val="21"/>
              </w:rPr>
              <w:t>备自投</w:t>
            </w:r>
            <w:proofErr w:type="gramEnd"/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线路检无流</w:t>
            </w:r>
            <w:proofErr w:type="gramEnd"/>
          </w:p>
        </w:tc>
      </w:tr>
      <w:tr w:rsidR="000A25AE">
        <w:trPr>
          <w:trHeight w:val="20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逆向动作投入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22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为主电源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进线</w:t>
            </w: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为主电源</w:t>
            </w:r>
          </w:p>
        </w:tc>
      </w:tr>
      <w:tr w:rsidR="000A25AE">
        <w:trPr>
          <w:trHeight w:val="15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3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57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7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4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2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备用</w:t>
            </w:r>
          </w:p>
        </w:tc>
      </w:tr>
      <w:tr w:rsidR="000A25AE">
        <w:trPr>
          <w:trHeight w:val="105"/>
        </w:trPr>
        <w:tc>
          <w:tcPr>
            <w:tcW w:w="1020" w:type="dxa"/>
            <w:vMerge w:val="restart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控制字</w:t>
            </w: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BIT0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速</w:t>
            </w:r>
            <w:proofErr w:type="gramStart"/>
            <w:r>
              <w:rPr>
                <w:rFonts w:hint="eastAsia"/>
                <w:szCs w:val="21"/>
              </w:rPr>
              <w:t>断投入</w:t>
            </w:r>
            <w:proofErr w:type="gramEnd"/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I</w:t>
            </w:r>
            <w:r>
              <w:rPr>
                <w:rFonts w:hint="eastAsia"/>
                <w:szCs w:val="21"/>
              </w:rPr>
              <w:t>段投入</w:t>
            </w:r>
          </w:p>
        </w:tc>
      </w:tr>
      <w:tr w:rsidR="000A25AE">
        <w:trPr>
          <w:trHeight w:val="149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BIT2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过流</w:t>
            </w:r>
            <w:r>
              <w:rPr>
                <w:rFonts w:hint="eastAsia"/>
                <w:szCs w:val="21"/>
              </w:rPr>
              <w:t>II</w:t>
            </w:r>
            <w:r>
              <w:rPr>
                <w:rFonts w:hint="eastAsia"/>
                <w:szCs w:val="21"/>
              </w:rPr>
              <w:t>段投入</w:t>
            </w:r>
          </w:p>
        </w:tc>
      </w:tr>
      <w:tr w:rsidR="000A25AE">
        <w:trPr>
          <w:trHeight w:val="12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BIT3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过负荷投入</w:t>
            </w: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BIT4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过负荷保护方式</w:t>
            </w:r>
          </w:p>
        </w:tc>
      </w:tr>
      <w:tr w:rsidR="000A25AE">
        <w:trPr>
          <w:trHeight w:val="114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BIT5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CT</w:t>
            </w:r>
            <w:r>
              <w:rPr>
                <w:rFonts w:hint="eastAsia"/>
                <w:szCs w:val="21"/>
              </w:rPr>
              <w:t>断线投入</w:t>
            </w: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BIT6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显示一次值</w:t>
            </w:r>
          </w:p>
        </w:tc>
      </w:tr>
      <w:tr w:rsidR="000A25AE">
        <w:trPr>
          <w:trHeight w:val="172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BIT7</w:t>
            </w:r>
          </w:p>
        </w:tc>
        <w:tc>
          <w:tcPr>
            <w:tcW w:w="77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控制回路断线投入</w:t>
            </w: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BIT8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26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BIT9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80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BIT10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15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BIT11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BIT12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38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BIT13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161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BIT14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  <w:tr w:rsidR="000A25AE">
        <w:trPr>
          <w:trHeight w:val="69"/>
        </w:trPr>
        <w:tc>
          <w:tcPr>
            <w:tcW w:w="1020" w:type="dxa"/>
            <w:vMerge/>
          </w:tcPr>
          <w:p w:rsidR="000A25AE" w:rsidRDefault="000A25AE">
            <w:pPr>
              <w:rPr>
                <w:szCs w:val="21"/>
              </w:rPr>
            </w:pPr>
          </w:p>
        </w:tc>
        <w:tc>
          <w:tcPr>
            <w:tcW w:w="855" w:type="dxa"/>
          </w:tcPr>
          <w:p w:rsidR="000A25AE" w:rsidRDefault="0086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BIT15</w:t>
            </w:r>
          </w:p>
        </w:tc>
        <w:tc>
          <w:tcPr>
            <w:tcW w:w="7755" w:type="dxa"/>
          </w:tcPr>
          <w:p w:rsidR="000A25AE" w:rsidRDefault="000A25AE">
            <w:pPr>
              <w:rPr>
                <w:szCs w:val="21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0A25AE">
      <w:pPr>
        <w:jc w:val="center"/>
        <w:rPr>
          <w:szCs w:val="21"/>
        </w:rPr>
      </w:pPr>
    </w:p>
    <w:p w:rsidR="000A25AE" w:rsidRDefault="0086794B">
      <w:pPr>
        <w:jc w:val="center"/>
        <w:rPr>
          <w:szCs w:val="21"/>
        </w:rPr>
      </w:pPr>
      <w:r>
        <w:rPr>
          <w:rFonts w:hint="eastAsia"/>
          <w:szCs w:val="21"/>
        </w:rPr>
        <w:t>SOE</w:t>
      </w:r>
      <w:r>
        <w:rPr>
          <w:rFonts w:hint="eastAsia"/>
          <w:szCs w:val="21"/>
        </w:rPr>
        <w:t>信息序号</w:t>
      </w:r>
    </w:p>
    <w:p w:rsidR="000A25AE" w:rsidRDefault="0086794B">
      <w:pPr>
        <w:rPr>
          <w:szCs w:val="21"/>
        </w:rPr>
      </w:pPr>
      <w:r>
        <w:rPr>
          <w:rFonts w:hint="eastAsia"/>
          <w:szCs w:val="21"/>
        </w:rPr>
        <w:t xml:space="preserve">        </w:t>
      </w:r>
    </w:p>
    <w:tbl>
      <w:tblPr>
        <w:tblW w:w="0" w:type="auto"/>
        <w:tblInd w:w="1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2544"/>
        <w:gridCol w:w="1080"/>
        <w:gridCol w:w="1620"/>
        <w:gridCol w:w="1574"/>
      </w:tblGrid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信息序号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意义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系数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单位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b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IN1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IN2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2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IN3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IN4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IN5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IN6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b/>
                <w:color w:val="FF0000"/>
                <w:sz w:val="18"/>
                <w:szCs w:val="21"/>
              </w:rPr>
              <w:t>IN7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IN8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备自投失败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逆向动作成功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lastRenderedPageBreak/>
              <w:t>14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3366FF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逆向动作失败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备自投</w:t>
            </w:r>
            <w:proofErr w:type="gramEnd"/>
            <w:r>
              <w:rPr>
                <w:rFonts w:ascii="宋体" w:hAnsi="宋体" w:hint="eastAsia"/>
                <w:sz w:val="18"/>
                <w:szCs w:val="21"/>
              </w:rPr>
              <w:t>充电成功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Ⅰ#PT故障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00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Ⅱ#PT故障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19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1#PT带电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1#PT失电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2#PT带电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2#PT失电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8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7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29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7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1#PT状态不确定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65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2#PT状态不确定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color w:val="FF0000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</w:tcPr>
          <w:p w:rsidR="000A25AE" w:rsidRDefault="0086794B">
            <w:pPr>
              <w:ind w:firstLineChars="300" w:firstLine="630"/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4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备用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</w:tcPr>
          <w:p w:rsidR="000A25AE" w:rsidRDefault="0086794B">
            <w:pPr>
              <w:ind w:firstLineChars="300" w:firstLine="630"/>
            </w:pPr>
            <w:r>
              <w:rPr>
                <w:rFonts w:hAnsi="宋体" w:hint="eastAsia"/>
                <w:color w:val="333399"/>
              </w:rPr>
              <w:t>V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20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进线I无流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6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进线I有流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进线II无流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92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39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进线II有流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49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速</w:t>
            </w: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断保护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1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过流II段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过负荷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proofErr w:type="gramStart"/>
            <w:r>
              <w:rPr>
                <w:rFonts w:ascii="宋体" w:hAnsi="宋体" w:hint="eastAsia"/>
                <w:sz w:val="18"/>
                <w:szCs w:val="21"/>
              </w:rPr>
              <w:t>遥控分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26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遥控合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04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46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控故障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73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47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事故总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150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48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告警总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49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CT断线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50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sz w:val="18"/>
                <w:szCs w:val="21"/>
              </w:rPr>
              <w:t>反时限过流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51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零序过流</w:t>
            </w:r>
          </w:p>
        </w:tc>
        <w:tc>
          <w:tcPr>
            <w:tcW w:w="108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0.01</w:t>
            </w:r>
          </w:p>
        </w:tc>
        <w:tc>
          <w:tcPr>
            <w:tcW w:w="1620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A</w:t>
            </w: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52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53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</w:t>
            </w:r>
            <w:proofErr w:type="gramStart"/>
            <w:r>
              <w:rPr>
                <w:rFonts w:ascii="宋体" w:hAnsi="宋体" w:hint="eastAsia"/>
                <w:color w:val="000000"/>
                <w:sz w:val="18"/>
                <w:szCs w:val="21"/>
              </w:rPr>
              <w:t>备成功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54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jc w:val="left"/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FF0000"/>
                <w:sz w:val="18"/>
                <w:szCs w:val="21"/>
              </w:rPr>
              <w:t>进线1</w:t>
            </w:r>
            <w:proofErr w:type="gramStart"/>
            <w:r>
              <w:rPr>
                <w:rFonts w:ascii="宋体" w:hAnsi="宋体" w:hint="eastAsia"/>
                <w:color w:val="FF0000"/>
                <w:sz w:val="18"/>
                <w:szCs w:val="21"/>
              </w:rPr>
              <w:t>备自复成功</w:t>
            </w:r>
            <w:proofErr w:type="gramEnd"/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  <w:tr w:rsidR="000A25AE">
        <w:trPr>
          <w:trHeight w:val="81"/>
        </w:trPr>
        <w:tc>
          <w:tcPr>
            <w:tcW w:w="1236" w:type="dxa"/>
            <w:vAlign w:val="center"/>
          </w:tcPr>
          <w:p w:rsidR="000A25AE" w:rsidRDefault="0086794B">
            <w:pPr>
              <w:jc w:val="center"/>
              <w:rPr>
                <w:rFonts w:hAnsi="宋体"/>
                <w:color w:val="333399"/>
              </w:rPr>
            </w:pPr>
            <w:r>
              <w:rPr>
                <w:rFonts w:hAnsi="宋体" w:hint="eastAsia"/>
                <w:color w:val="333399"/>
              </w:rPr>
              <w:t>55</w:t>
            </w:r>
          </w:p>
        </w:tc>
        <w:tc>
          <w:tcPr>
            <w:tcW w:w="2544" w:type="dxa"/>
            <w:vAlign w:val="center"/>
          </w:tcPr>
          <w:p w:rsidR="000A25AE" w:rsidRDefault="0086794B">
            <w:pPr>
              <w:rPr>
                <w:rFonts w:ascii="宋体" w:hAnsi="宋体"/>
                <w:sz w:val="18"/>
                <w:szCs w:val="21"/>
              </w:rPr>
            </w:pPr>
            <w:r>
              <w:rPr>
                <w:rFonts w:ascii="宋体" w:hAnsi="宋体" w:hint="eastAsia"/>
                <w:color w:val="000000"/>
                <w:sz w:val="18"/>
                <w:szCs w:val="21"/>
              </w:rPr>
              <w:t>进线2备自负成功</w:t>
            </w:r>
          </w:p>
        </w:tc>
        <w:tc>
          <w:tcPr>
            <w:tcW w:w="108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620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  <w:tc>
          <w:tcPr>
            <w:tcW w:w="1574" w:type="dxa"/>
            <w:vAlign w:val="center"/>
          </w:tcPr>
          <w:p w:rsidR="000A25AE" w:rsidRDefault="000A25AE">
            <w:pPr>
              <w:jc w:val="center"/>
              <w:rPr>
                <w:rFonts w:hAnsi="宋体"/>
                <w:color w:val="333399"/>
              </w:rPr>
            </w:pPr>
          </w:p>
        </w:tc>
      </w:tr>
    </w:tbl>
    <w:p w:rsidR="000A25AE" w:rsidRDefault="000A25AE">
      <w:pPr>
        <w:rPr>
          <w:szCs w:val="21"/>
        </w:rPr>
      </w:pPr>
    </w:p>
    <w:p w:rsidR="000A25AE" w:rsidRDefault="000A25AE">
      <w:pPr>
        <w:rPr>
          <w:szCs w:val="21"/>
        </w:rPr>
      </w:pPr>
    </w:p>
    <w:sectPr w:rsidR="000A25AE">
      <w:headerReference w:type="first" r:id="rId10"/>
      <w:pgSz w:w="11906" w:h="16838"/>
      <w:pgMar w:top="1247" w:right="567" w:bottom="936" w:left="680" w:header="624" w:footer="1021" w:gutter="113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FA8" w:rsidRDefault="00095FA8">
      <w:r>
        <w:separator/>
      </w:r>
    </w:p>
  </w:endnote>
  <w:endnote w:type="continuationSeparator" w:id="0">
    <w:p w:rsidR="00095FA8" w:rsidRDefault="0009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FA8" w:rsidRDefault="00095FA8">
      <w:r>
        <w:separator/>
      </w:r>
    </w:p>
  </w:footnote>
  <w:footnote w:type="continuationSeparator" w:id="0">
    <w:p w:rsidR="00095FA8" w:rsidRDefault="00095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5AE" w:rsidRDefault="0086794B">
    <w:pPr>
      <w:pStyle w:val="af1"/>
      <w:pBdr>
        <w:bottom w:val="single" w:sz="6" w:space="6" w:color="auto"/>
      </w:pBdr>
      <w:adjustRightInd w:val="0"/>
      <w:ind w:firstLineChars="450" w:firstLine="810"/>
      <w:jc w:val="both"/>
      <w:rPr>
        <w:rFonts w:ascii="宋体" w:hAnsi="宋体"/>
      </w:rPr>
    </w:pPr>
    <w:r>
      <w:rPr>
        <w:rFonts w:ascii="宋体" w:hAnsi="宋体"/>
      </w:rPr>
      <w:t>MXPR</w:t>
    </w:r>
    <w:r>
      <w:rPr>
        <w:rFonts w:ascii="宋体" w:hAnsi="宋体" w:hint="eastAsia"/>
      </w:rPr>
      <w:t>低压系列通讯发码表（</w:t>
    </w:r>
    <w:r>
      <w:rPr>
        <w:rFonts w:ascii="宋体" w:hAnsi="宋体"/>
      </w:rPr>
      <w:t>N&amp;Q</w:t>
    </w:r>
    <w:r>
      <w:rPr>
        <w:rFonts w:ascii="宋体" w:hAnsi="宋体" w:hint="eastAsia"/>
      </w:rPr>
      <w:t>型）                                                    WLD[K]-JF-</w:t>
    </w:r>
    <w:r>
      <w:rPr>
        <w:rFonts w:ascii="宋体" w:hAnsi="宋体"/>
      </w:rPr>
      <w:t>401</w:t>
    </w:r>
    <w:r>
      <w:rPr>
        <w:rFonts w:ascii="宋体" w:hAnsi="宋体" w:hint="eastAsia"/>
      </w:rPr>
      <w:t>-200</w:t>
    </w:r>
    <w:r w:rsidR="00095FA8">
      <w:rPr>
        <w:rFonts w:ascii="宋体" w:hAnsi="宋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.25pt;margin-top:-14.45pt;width:31.45pt;height:31.45pt;z-index:251659264;mso-position-horizontal-relative:text;mso-position-vertical-relative:text;mso-width-relative:page;mso-height-relative:page">
          <v:imagedata r:id="rId1" o:title=""/>
        </v:shape>
        <o:OLEObject Type="Embed" ProgID="Photoshop.Image.7" ShapeID="_x0000_s2049" DrawAspect="Content" ObjectID="_1782823679" r:id="rId2"/>
      </w:pict>
    </w:r>
    <w:r>
      <w:rPr>
        <w:rFonts w:ascii="宋体" w:hAnsi="宋体"/>
      </w:rPr>
      <w:t>6</w:t>
    </w:r>
    <w:r>
      <w:rPr>
        <w:rFonts w:ascii="宋体" w:hAnsi="宋体" w:hint="eastAsia"/>
      </w:rPr>
      <w:t xml:space="preserve">  V</w:t>
    </w:r>
    <w:r>
      <w:rPr>
        <w:rFonts w:ascii="宋体" w:hAnsi="宋体"/>
      </w:rPr>
      <w:t>1</w:t>
    </w:r>
    <w:r>
      <w:rPr>
        <w:rFonts w:ascii="宋体" w:hAnsi="宋体" w:hint="eastAsia"/>
      </w:rPr>
      <w:t>.</w:t>
    </w:r>
    <w:r>
      <w:rPr>
        <w:rFonts w:ascii="宋体" w:hAnsi="宋体"/>
      </w:rPr>
      <w:t>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24DCB"/>
    <w:multiLevelType w:val="multilevel"/>
    <w:tmpl w:val="0B724DCB"/>
    <w:lvl w:ilvl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CDD44C6"/>
    <w:multiLevelType w:val="multilevel"/>
    <w:tmpl w:val="2CDD44C6"/>
    <w:lvl w:ilvl="0">
      <w:start w:val="1"/>
      <w:numFmt w:val="decimal"/>
      <w:isLgl/>
      <w:lvlText w:val="3.%1"/>
      <w:lvlJc w:val="left"/>
      <w:pPr>
        <w:tabs>
          <w:tab w:val="left" w:pos="1883"/>
        </w:tabs>
        <w:ind w:left="1883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decimal"/>
      <w:isLgl/>
      <w:lvlText w:val="1.%3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657D3FBC"/>
    <w:multiLevelType w:val="multilevel"/>
    <w:tmpl w:val="657D3FBC"/>
    <w:lvl w:ilvl="0">
      <w:start w:val="1"/>
      <w:numFmt w:val="upperLetter"/>
      <w:pStyle w:val="a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54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5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3">
    <w:nsid w:val="6DBF04F4"/>
    <w:multiLevelType w:val="multilevel"/>
    <w:tmpl w:val="6DBF04F4"/>
    <w:lvl w:ilvl="0">
      <w:start w:val="1"/>
      <w:numFmt w:val="none"/>
      <w:pStyle w:val="a6"/>
      <w:lvlText w:val="%1注："/>
      <w:lvlJc w:val="left"/>
      <w:pPr>
        <w:tabs>
          <w:tab w:val="left" w:pos="1140"/>
        </w:tabs>
        <w:ind w:left="840" w:hanging="420"/>
      </w:pPr>
      <w:rPr>
        <w:rFonts w:ascii="宋体" w:eastAsia="宋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2NDNhMmYyODhmMjFmNjBiYTc0MjYzMTFiODZjYTgifQ=="/>
  </w:docVars>
  <w:rsids>
    <w:rsidRoot w:val="00D02B53"/>
    <w:rsid w:val="000916A1"/>
    <w:rsid w:val="00095D3E"/>
    <w:rsid w:val="00095FA8"/>
    <w:rsid w:val="000A25AE"/>
    <w:rsid w:val="000D438A"/>
    <w:rsid w:val="0011489F"/>
    <w:rsid w:val="001469BA"/>
    <w:rsid w:val="00146D02"/>
    <w:rsid w:val="00167BBE"/>
    <w:rsid w:val="00185EC7"/>
    <w:rsid w:val="0019559B"/>
    <w:rsid w:val="001D41EC"/>
    <w:rsid w:val="00224582"/>
    <w:rsid w:val="00240F3C"/>
    <w:rsid w:val="00241B41"/>
    <w:rsid w:val="00276F61"/>
    <w:rsid w:val="002A0D2A"/>
    <w:rsid w:val="002B0C9D"/>
    <w:rsid w:val="002C2426"/>
    <w:rsid w:val="002D2672"/>
    <w:rsid w:val="002E6AF7"/>
    <w:rsid w:val="002F199A"/>
    <w:rsid w:val="002F358D"/>
    <w:rsid w:val="00331400"/>
    <w:rsid w:val="003425B9"/>
    <w:rsid w:val="00347EA4"/>
    <w:rsid w:val="00350086"/>
    <w:rsid w:val="003808AA"/>
    <w:rsid w:val="003A560F"/>
    <w:rsid w:val="003F048C"/>
    <w:rsid w:val="004273AC"/>
    <w:rsid w:val="0044303B"/>
    <w:rsid w:val="004553D1"/>
    <w:rsid w:val="00482DDA"/>
    <w:rsid w:val="00484B8C"/>
    <w:rsid w:val="004968AA"/>
    <w:rsid w:val="004A209D"/>
    <w:rsid w:val="004B0DE0"/>
    <w:rsid w:val="004C0329"/>
    <w:rsid w:val="004D0880"/>
    <w:rsid w:val="004D4755"/>
    <w:rsid w:val="004E2B0B"/>
    <w:rsid w:val="00551CA1"/>
    <w:rsid w:val="005643BB"/>
    <w:rsid w:val="005759B0"/>
    <w:rsid w:val="0058465D"/>
    <w:rsid w:val="005A01C4"/>
    <w:rsid w:val="005A2878"/>
    <w:rsid w:val="005A66F4"/>
    <w:rsid w:val="005B5D2F"/>
    <w:rsid w:val="005C17F5"/>
    <w:rsid w:val="005D35C2"/>
    <w:rsid w:val="005F47DF"/>
    <w:rsid w:val="005F6361"/>
    <w:rsid w:val="006030FE"/>
    <w:rsid w:val="00644146"/>
    <w:rsid w:val="006472A1"/>
    <w:rsid w:val="006505DB"/>
    <w:rsid w:val="00651118"/>
    <w:rsid w:val="00655E83"/>
    <w:rsid w:val="006A541F"/>
    <w:rsid w:val="006B39A6"/>
    <w:rsid w:val="006C2AFD"/>
    <w:rsid w:val="00705439"/>
    <w:rsid w:val="00714506"/>
    <w:rsid w:val="007374A5"/>
    <w:rsid w:val="00793A61"/>
    <w:rsid w:val="00794D60"/>
    <w:rsid w:val="007B4B99"/>
    <w:rsid w:val="007E160E"/>
    <w:rsid w:val="007E40E1"/>
    <w:rsid w:val="008040CB"/>
    <w:rsid w:val="00807634"/>
    <w:rsid w:val="0084102D"/>
    <w:rsid w:val="00842A93"/>
    <w:rsid w:val="00860FA2"/>
    <w:rsid w:val="00863DC9"/>
    <w:rsid w:val="0086794B"/>
    <w:rsid w:val="00896E83"/>
    <w:rsid w:val="008E5469"/>
    <w:rsid w:val="008E6790"/>
    <w:rsid w:val="009140C8"/>
    <w:rsid w:val="00930A98"/>
    <w:rsid w:val="009334E5"/>
    <w:rsid w:val="00950394"/>
    <w:rsid w:val="00991322"/>
    <w:rsid w:val="009A4F52"/>
    <w:rsid w:val="009C37C2"/>
    <w:rsid w:val="009F5B9D"/>
    <w:rsid w:val="00A02A2B"/>
    <w:rsid w:val="00A05E03"/>
    <w:rsid w:val="00A15347"/>
    <w:rsid w:val="00A26677"/>
    <w:rsid w:val="00A541C0"/>
    <w:rsid w:val="00A6720C"/>
    <w:rsid w:val="00A9784A"/>
    <w:rsid w:val="00B02C1A"/>
    <w:rsid w:val="00B35374"/>
    <w:rsid w:val="00B539E8"/>
    <w:rsid w:val="00B64FDF"/>
    <w:rsid w:val="00B668FA"/>
    <w:rsid w:val="00B807FF"/>
    <w:rsid w:val="00C21BB6"/>
    <w:rsid w:val="00C21CEE"/>
    <w:rsid w:val="00C277E2"/>
    <w:rsid w:val="00C614A8"/>
    <w:rsid w:val="00CB3D57"/>
    <w:rsid w:val="00CE35D3"/>
    <w:rsid w:val="00D02B53"/>
    <w:rsid w:val="00D35964"/>
    <w:rsid w:val="00D4238C"/>
    <w:rsid w:val="00D82B19"/>
    <w:rsid w:val="00DA25F7"/>
    <w:rsid w:val="00DA391A"/>
    <w:rsid w:val="00DA5C44"/>
    <w:rsid w:val="00DB0BA2"/>
    <w:rsid w:val="00DD74D2"/>
    <w:rsid w:val="00DE5380"/>
    <w:rsid w:val="00DF3248"/>
    <w:rsid w:val="00E3362D"/>
    <w:rsid w:val="00E44290"/>
    <w:rsid w:val="00E611B6"/>
    <w:rsid w:val="00E93739"/>
    <w:rsid w:val="00EE1543"/>
    <w:rsid w:val="00EE16CF"/>
    <w:rsid w:val="00EE4F89"/>
    <w:rsid w:val="00F03A84"/>
    <w:rsid w:val="00F22B34"/>
    <w:rsid w:val="00F240C5"/>
    <w:rsid w:val="00F243B3"/>
    <w:rsid w:val="00F2593F"/>
    <w:rsid w:val="00F66506"/>
    <w:rsid w:val="00FB4C3B"/>
    <w:rsid w:val="0EC468B7"/>
    <w:rsid w:val="1A892D89"/>
    <w:rsid w:val="226B0646"/>
    <w:rsid w:val="275E22A6"/>
    <w:rsid w:val="27926329"/>
    <w:rsid w:val="2C0749DD"/>
    <w:rsid w:val="2C866C97"/>
    <w:rsid w:val="32B662DD"/>
    <w:rsid w:val="32EF6FEB"/>
    <w:rsid w:val="33695FE5"/>
    <w:rsid w:val="34F379CA"/>
    <w:rsid w:val="362875EF"/>
    <w:rsid w:val="3D7F4877"/>
    <w:rsid w:val="43E774B1"/>
    <w:rsid w:val="47364628"/>
    <w:rsid w:val="4B1A2540"/>
    <w:rsid w:val="55EB0572"/>
    <w:rsid w:val="5D7D7DDC"/>
    <w:rsid w:val="61BA5964"/>
    <w:rsid w:val="63B42779"/>
    <w:rsid w:val="68395D92"/>
    <w:rsid w:val="68FF1E9D"/>
    <w:rsid w:val="6DF86C84"/>
    <w:rsid w:val="6F095B10"/>
    <w:rsid w:val="6FAB1C0A"/>
    <w:rsid w:val="73D5375D"/>
    <w:rsid w:val="74481124"/>
    <w:rsid w:val="74502808"/>
    <w:rsid w:val="746A6560"/>
    <w:rsid w:val="7A9C122E"/>
    <w:rsid w:val="7FA4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uiPriority="0" w:unhideWhenUsed="0" w:qFormat="1"/>
    <w:lsdException w:name="Note Heading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 w:qFormat="1"/>
    <w:lsdException w:name="Plain Text" w:semiHidden="0" w:uiPriority="0" w:unhideWhenUsed="0"/>
    <w:lsdException w:name="Normal Table" w:qFormat="1"/>
    <w:lsdException w:name="Balloon Text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7"/>
    <w:next w:val="a7"/>
    <w:link w:val="1Char"/>
    <w:qFormat/>
    <w:pPr>
      <w:keepNext/>
      <w:outlineLvl w:val="0"/>
    </w:pPr>
    <w:rPr>
      <w:rFonts w:ascii="楷体_GB2312" w:eastAsia="楷体_GB2312"/>
      <w:sz w:val="28"/>
      <w:szCs w:val="20"/>
    </w:rPr>
  </w:style>
  <w:style w:type="paragraph" w:styleId="2">
    <w:name w:val="heading 2"/>
    <w:basedOn w:val="a7"/>
    <w:next w:val="a7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7"/>
    <w:next w:val="a7"/>
    <w:link w:val="3Char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Note Heading"/>
    <w:basedOn w:val="a7"/>
    <w:next w:val="a7"/>
    <w:link w:val="Char"/>
    <w:qFormat/>
    <w:pPr>
      <w:jc w:val="center"/>
    </w:pPr>
    <w:rPr>
      <w:szCs w:val="20"/>
    </w:rPr>
  </w:style>
  <w:style w:type="paragraph" w:styleId="ac">
    <w:name w:val="Document Map"/>
    <w:basedOn w:val="a7"/>
    <w:link w:val="Char0"/>
    <w:autoRedefine/>
    <w:qFormat/>
    <w:rPr>
      <w:rFonts w:ascii="宋体"/>
      <w:sz w:val="18"/>
      <w:szCs w:val="18"/>
    </w:rPr>
  </w:style>
  <w:style w:type="paragraph" w:styleId="ad">
    <w:name w:val="Plain Text"/>
    <w:basedOn w:val="a7"/>
    <w:link w:val="Char1"/>
    <w:rPr>
      <w:rFonts w:ascii="宋体" w:hAnsi="Courier New" w:cs="Courier New"/>
      <w:szCs w:val="21"/>
    </w:rPr>
  </w:style>
  <w:style w:type="paragraph" w:styleId="ae">
    <w:name w:val="Date"/>
    <w:basedOn w:val="a7"/>
    <w:next w:val="a7"/>
    <w:link w:val="Char2"/>
    <w:qFormat/>
    <w:pPr>
      <w:ind w:leftChars="2500" w:left="100"/>
    </w:pPr>
  </w:style>
  <w:style w:type="paragraph" w:styleId="af">
    <w:name w:val="Balloon Text"/>
    <w:basedOn w:val="a7"/>
    <w:link w:val="Char3"/>
    <w:semiHidden/>
    <w:qFormat/>
    <w:rPr>
      <w:sz w:val="18"/>
      <w:szCs w:val="18"/>
    </w:rPr>
  </w:style>
  <w:style w:type="paragraph" w:styleId="af0">
    <w:name w:val="footer"/>
    <w:basedOn w:val="a7"/>
    <w:link w:val="Char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1">
    <w:name w:val="header"/>
    <w:basedOn w:val="a7"/>
    <w:link w:val="Char5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2">
    <w:name w:val="Table Grid"/>
    <w:basedOn w:val="a9"/>
    <w:autoRedefine/>
    <w:qFormat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page number"/>
    <w:basedOn w:val="a8"/>
    <w:autoRedefine/>
    <w:qFormat/>
  </w:style>
  <w:style w:type="character" w:customStyle="1" w:styleId="1Char">
    <w:name w:val="标题 1 Char"/>
    <w:basedOn w:val="a8"/>
    <w:link w:val="1"/>
    <w:autoRedefine/>
    <w:qFormat/>
    <w:rPr>
      <w:rFonts w:ascii="楷体_GB2312" w:eastAsia="楷体_GB2312" w:hAnsi="Times New Roman" w:cs="Times New Roman"/>
      <w:sz w:val="28"/>
      <w:szCs w:val="20"/>
    </w:rPr>
  </w:style>
  <w:style w:type="character" w:customStyle="1" w:styleId="2Char">
    <w:name w:val="标题 2 Char"/>
    <w:basedOn w:val="a8"/>
    <w:link w:val="2"/>
    <w:autoRedefine/>
    <w:qFormat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basedOn w:val="a8"/>
    <w:link w:val="3"/>
    <w:autoRedefine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s">
    <w:name w:val="cs"/>
    <w:basedOn w:val="a8"/>
    <w:autoRedefine/>
    <w:qFormat/>
  </w:style>
  <w:style w:type="paragraph" w:customStyle="1" w:styleId="10">
    <w:name w:val="正文1"/>
    <w:basedOn w:val="a7"/>
    <w:qFormat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Char1">
    <w:name w:val="纯文本 Char"/>
    <w:basedOn w:val="a8"/>
    <w:link w:val="ad"/>
    <w:qFormat/>
    <w:rPr>
      <w:rFonts w:ascii="宋体" w:eastAsia="宋体" w:hAnsi="Courier New" w:cs="Courier New"/>
      <w:szCs w:val="21"/>
    </w:rPr>
  </w:style>
  <w:style w:type="character" w:customStyle="1" w:styleId="Char5">
    <w:name w:val="页眉 Char"/>
    <w:basedOn w:val="a8"/>
    <w:link w:val="af1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4">
    <w:name w:val="页脚 Char"/>
    <w:basedOn w:val="a8"/>
    <w:link w:val="af0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批注框文本 Char"/>
    <w:basedOn w:val="a8"/>
    <w:link w:val="af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注释标题 Char"/>
    <w:basedOn w:val="a8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a6">
    <w:name w:val="注："/>
    <w:next w:val="a7"/>
    <w:qFormat/>
    <w:pPr>
      <w:widowControl w:val="0"/>
      <w:numPr>
        <w:numId w:val="1"/>
      </w:numPr>
      <w:tabs>
        <w:tab w:val="clear" w:pos="1140"/>
      </w:tabs>
      <w:autoSpaceDE w:val="0"/>
      <w:autoSpaceDN w:val="0"/>
      <w:jc w:val="both"/>
    </w:pPr>
    <w:rPr>
      <w:rFonts w:ascii="宋体" w:hAnsi="Times New Roman"/>
      <w:sz w:val="18"/>
    </w:rPr>
  </w:style>
  <w:style w:type="paragraph" w:customStyle="1" w:styleId="af4">
    <w:name w:val="标准书脚_偶数页"/>
    <w:qFormat/>
    <w:pPr>
      <w:spacing w:before="120"/>
    </w:pPr>
    <w:rPr>
      <w:rFonts w:ascii="Times New Roman" w:hAnsi="Times New Roman"/>
      <w:sz w:val="18"/>
    </w:rPr>
  </w:style>
  <w:style w:type="paragraph" w:customStyle="1" w:styleId="af5">
    <w:name w:val="段"/>
    <w:qFormat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paragraph" w:customStyle="1" w:styleId="a">
    <w:name w:val="附录标识"/>
    <w:basedOn w:val="a7"/>
    <w:qFormat/>
    <w:pPr>
      <w:widowControl/>
      <w:numPr>
        <w:numId w:val="2"/>
      </w:numPr>
      <w:shd w:val="clear" w:color="FFFFFF" w:fill="FFFFFF"/>
      <w:tabs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0">
    <w:name w:val="附录章标题"/>
    <w:next w:val="af5"/>
    <w:qFormat/>
    <w:pPr>
      <w:numPr>
        <w:ilvl w:val="1"/>
        <w:numId w:val="2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 w:hAnsi="Times New Roman"/>
      <w:kern w:val="21"/>
      <w:sz w:val="21"/>
    </w:rPr>
  </w:style>
  <w:style w:type="paragraph" w:customStyle="1" w:styleId="a1">
    <w:name w:val="附录一级条标题"/>
    <w:basedOn w:val="a0"/>
    <w:next w:val="af5"/>
    <w:autoRedefine/>
    <w:qFormat/>
    <w:pPr>
      <w:numPr>
        <w:ilvl w:val="2"/>
      </w:numPr>
      <w:autoSpaceDN w:val="0"/>
      <w:spacing w:beforeLines="0" w:afterLines="0"/>
      <w:ind w:left="0"/>
      <w:outlineLvl w:val="2"/>
    </w:pPr>
  </w:style>
  <w:style w:type="paragraph" w:customStyle="1" w:styleId="a2">
    <w:name w:val="附录二级条标题"/>
    <w:basedOn w:val="a1"/>
    <w:next w:val="af5"/>
    <w:autoRedefine/>
    <w:qFormat/>
    <w:pPr>
      <w:numPr>
        <w:ilvl w:val="3"/>
      </w:numPr>
      <w:outlineLvl w:val="3"/>
    </w:pPr>
  </w:style>
  <w:style w:type="paragraph" w:customStyle="1" w:styleId="a3">
    <w:name w:val="附录三级条标题"/>
    <w:basedOn w:val="a2"/>
    <w:next w:val="af5"/>
    <w:qFormat/>
    <w:pPr>
      <w:numPr>
        <w:ilvl w:val="4"/>
      </w:numPr>
      <w:outlineLvl w:val="4"/>
    </w:pPr>
  </w:style>
  <w:style w:type="paragraph" w:customStyle="1" w:styleId="a4">
    <w:name w:val="附录四级条标题"/>
    <w:basedOn w:val="a3"/>
    <w:next w:val="af5"/>
    <w:qFormat/>
    <w:pPr>
      <w:numPr>
        <w:ilvl w:val="5"/>
      </w:numPr>
      <w:outlineLvl w:val="5"/>
    </w:pPr>
  </w:style>
  <w:style w:type="paragraph" w:customStyle="1" w:styleId="a5">
    <w:name w:val="附录五级条标题"/>
    <w:basedOn w:val="a4"/>
    <w:next w:val="af5"/>
    <w:qFormat/>
    <w:pPr>
      <w:numPr>
        <w:ilvl w:val="6"/>
      </w:numPr>
      <w:outlineLvl w:val="6"/>
    </w:pPr>
  </w:style>
  <w:style w:type="character" w:customStyle="1" w:styleId="Char2">
    <w:name w:val="日期 Char"/>
    <w:basedOn w:val="a8"/>
    <w:link w:val="ae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Char0">
    <w:name w:val="文档结构图 Char"/>
    <w:basedOn w:val="a8"/>
    <w:link w:val="ac"/>
    <w:qFormat/>
    <w:rPr>
      <w:rFonts w:ascii="宋体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uiPriority="0" w:unhideWhenUsed="0" w:qFormat="1"/>
    <w:lsdException w:name="Note Heading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 w:qFormat="1"/>
    <w:lsdException w:name="Plain Text" w:semiHidden="0" w:uiPriority="0" w:unhideWhenUsed="0"/>
    <w:lsdException w:name="Normal Table" w:qFormat="1"/>
    <w:lsdException w:name="Balloon Text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7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7"/>
    <w:next w:val="a7"/>
    <w:link w:val="1Char"/>
    <w:qFormat/>
    <w:pPr>
      <w:keepNext/>
      <w:outlineLvl w:val="0"/>
    </w:pPr>
    <w:rPr>
      <w:rFonts w:ascii="楷体_GB2312" w:eastAsia="楷体_GB2312"/>
      <w:sz w:val="28"/>
      <w:szCs w:val="20"/>
    </w:rPr>
  </w:style>
  <w:style w:type="paragraph" w:styleId="2">
    <w:name w:val="heading 2"/>
    <w:basedOn w:val="a7"/>
    <w:next w:val="a7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7"/>
    <w:next w:val="a7"/>
    <w:link w:val="3Char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Note Heading"/>
    <w:basedOn w:val="a7"/>
    <w:next w:val="a7"/>
    <w:link w:val="Char"/>
    <w:qFormat/>
    <w:pPr>
      <w:jc w:val="center"/>
    </w:pPr>
    <w:rPr>
      <w:szCs w:val="20"/>
    </w:rPr>
  </w:style>
  <w:style w:type="paragraph" w:styleId="ac">
    <w:name w:val="Document Map"/>
    <w:basedOn w:val="a7"/>
    <w:link w:val="Char0"/>
    <w:autoRedefine/>
    <w:qFormat/>
    <w:rPr>
      <w:rFonts w:ascii="宋体"/>
      <w:sz w:val="18"/>
      <w:szCs w:val="18"/>
    </w:rPr>
  </w:style>
  <w:style w:type="paragraph" w:styleId="ad">
    <w:name w:val="Plain Text"/>
    <w:basedOn w:val="a7"/>
    <w:link w:val="Char1"/>
    <w:rPr>
      <w:rFonts w:ascii="宋体" w:hAnsi="Courier New" w:cs="Courier New"/>
      <w:szCs w:val="21"/>
    </w:rPr>
  </w:style>
  <w:style w:type="paragraph" w:styleId="ae">
    <w:name w:val="Date"/>
    <w:basedOn w:val="a7"/>
    <w:next w:val="a7"/>
    <w:link w:val="Char2"/>
    <w:qFormat/>
    <w:pPr>
      <w:ind w:leftChars="2500" w:left="100"/>
    </w:pPr>
  </w:style>
  <w:style w:type="paragraph" w:styleId="af">
    <w:name w:val="Balloon Text"/>
    <w:basedOn w:val="a7"/>
    <w:link w:val="Char3"/>
    <w:semiHidden/>
    <w:qFormat/>
    <w:rPr>
      <w:sz w:val="18"/>
      <w:szCs w:val="18"/>
    </w:rPr>
  </w:style>
  <w:style w:type="paragraph" w:styleId="af0">
    <w:name w:val="footer"/>
    <w:basedOn w:val="a7"/>
    <w:link w:val="Char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1">
    <w:name w:val="header"/>
    <w:basedOn w:val="a7"/>
    <w:link w:val="Char5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2">
    <w:name w:val="Table Grid"/>
    <w:basedOn w:val="a9"/>
    <w:autoRedefine/>
    <w:qFormat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page number"/>
    <w:basedOn w:val="a8"/>
    <w:autoRedefine/>
    <w:qFormat/>
  </w:style>
  <w:style w:type="character" w:customStyle="1" w:styleId="1Char">
    <w:name w:val="标题 1 Char"/>
    <w:basedOn w:val="a8"/>
    <w:link w:val="1"/>
    <w:autoRedefine/>
    <w:qFormat/>
    <w:rPr>
      <w:rFonts w:ascii="楷体_GB2312" w:eastAsia="楷体_GB2312" w:hAnsi="Times New Roman" w:cs="Times New Roman"/>
      <w:sz w:val="28"/>
      <w:szCs w:val="20"/>
    </w:rPr>
  </w:style>
  <w:style w:type="character" w:customStyle="1" w:styleId="2Char">
    <w:name w:val="标题 2 Char"/>
    <w:basedOn w:val="a8"/>
    <w:link w:val="2"/>
    <w:autoRedefine/>
    <w:qFormat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basedOn w:val="a8"/>
    <w:link w:val="3"/>
    <w:autoRedefine/>
    <w:qFormat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cs">
    <w:name w:val="cs"/>
    <w:basedOn w:val="a8"/>
    <w:autoRedefine/>
    <w:qFormat/>
  </w:style>
  <w:style w:type="paragraph" w:customStyle="1" w:styleId="10">
    <w:name w:val="正文1"/>
    <w:basedOn w:val="a7"/>
    <w:qFormat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Char1">
    <w:name w:val="纯文本 Char"/>
    <w:basedOn w:val="a8"/>
    <w:link w:val="ad"/>
    <w:qFormat/>
    <w:rPr>
      <w:rFonts w:ascii="宋体" w:eastAsia="宋体" w:hAnsi="Courier New" w:cs="Courier New"/>
      <w:szCs w:val="21"/>
    </w:rPr>
  </w:style>
  <w:style w:type="character" w:customStyle="1" w:styleId="Char5">
    <w:name w:val="页眉 Char"/>
    <w:basedOn w:val="a8"/>
    <w:link w:val="af1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4">
    <w:name w:val="页脚 Char"/>
    <w:basedOn w:val="a8"/>
    <w:link w:val="af0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批注框文本 Char"/>
    <w:basedOn w:val="a8"/>
    <w:link w:val="af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注释标题 Char"/>
    <w:basedOn w:val="a8"/>
    <w:link w:val="ab"/>
    <w:qFormat/>
    <w:rPr>
      <w:rFonts w:ascii="Times New Roman" w:eastAsia="宋体" w:hAnsi="Times New Roman" w:cs="Times New Roman"/>
      <w:szCs w:val="20"/>
    </w:rPr>
  </w:style>
  <w:style w:type="paragraph" w:customStyle="1" w:styleId="a6">
    <w:name w:val="注："/>
    <w:next w:val="a7"/>
    <w:qFormat/>
    <w:pPr>
      <w:widowControl w:val="0"/>
      <w:numPr>
        <w:numId w:val="1"/>
      </w:numPr>
      <w:tabs>
        <w:tab w:val="clear" w:pos="1140"/>
      </w:tabs>
      <w:autoSpaceDE w:val="0"/>
      <w:autoSpaceDN w:val="0"/>
      <w:jc w:val="both"/>
    </w:pPr>
    <w:rPr>
      <w:rFonts w:ascii="宋体" w:hAnsi="Times New Roman"/>
      <w:sz w:val="18"/>
    </w:rPr>
  </w:style>
  <w:style w:type="paragraph" w:customStyle="1" w:styleId="af4">
    <w:name w:val="标准书脚_偶数页"/>
    <w:qFormat/>
    <w:pPr>
      <w:spacing w:before="120"/>
    </w:pPr>
    <w:rPr>
      <w:rFonts w:ascii="Times New Roman" w:hAnsi="Times New Roman"/>
      <w:sz w:val="18"/>
    </w:rPr>
  </w:style>
  <w:style w:type="paragraph" w:customStyle="1" w:styleId="af5">
    <w:name w:val="段"/>
    <w:qFormat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paragraph" w:customStyle="1" w:styleId="a">
    <w:name w:val="附录标识"/>
    <w:basedOn w:val="a7"/>
    <w:qFormat/>
    <w:pPr>
      <w:widowControl/>
      <w:numPr>
        <w:numId w:val="2"/>
      </w:numPr>
      <w:shd w:val="clear" w:color="FFFFFF" w:fill="FFFFFF"/>
      <w:tabs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0">
    <w:name w:val="附录章标题"/>
    <w:next w:val="af5"/>
    <w:qFormat/>
    <w:pPr>
      <w:numPr>
        <w:ilvl w:val="1"/>
        <w:numId w:val="2"/>
      </w:numPr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eastAsia="黑体" w:hAnsi="Times New Roman"/>
      <w:kern w:val="21"/>
      <w:sz w:val="21"/>
    </w:rPr>
  </w:style>
  <w:style w:type="paragraph" w:customStyle="1" w:styleId="a1">
    <w:name w:val="附录一级条标题"/>
    <w:basedOn w:val="a0"/>
    <w:next w:val="af5"/>
    <w:autoRedefine/>
    <w:qFormat/>
    <w:pPr>
      <w:numPr>
        <w:ilvl w:val="2"/>
      </w:numPr>
      <w:autoSpaceDN w:val="0"/>
      <w:spacing w:beforeLines="0" w:afterLines="0"/>
      <w:ind w:left="0"/>
      <w:outlineLvl w:val="2"/>
    </w:pPr>
  </w:style>
  <w:style w:type="paragraph" w:customStyle="1" w:styleId="a2">
    <w:name w:val="附录二级条标题"/>
    <w:basedOn w:val="a1"/>
    <w:next w:val="af5"/>
    <w:autoRedefine/>
    <w:qFormat/>
    <w:pPr>
      <w:numPr>
        <w:ilvl w:val="3"/>
      </w:numPr>
      <w:outlineLvl w:val="3"/>
    </w:pPr>
  </w:style>
  <w:style w:type="paragraph" w:customStyle="1" w:styleId="a3">
    <w:name w:val="附录三级条标题"/>
    <w:basedOn w:val="a2"/>
    <w:next w:val="af5"/>
    <w:qFormat/>
    <w:pPr>
      <w:numPr>
        <w:ilvl w:val="4"/>
      </w:numPr>
      <w:outlineLvl w:val="4"/>
    </w:pPr>
  </w:style>
  <w:style w:type="paragraph" w:customStyle="1" w:styleId="a4">
    <w:name w:val="附录四级条标题"/>
    <w:basedOn w:val="a3"/>
    <w:next w:val="af5"/>
    <w:qFormat/>
    <w:pPr>
      <w:numPr>
        <w:ilvl w:val="5"/>
      </w:numPr>
      <w:outlineLvl w:val="5"/>
    </w:pPr>
  </w:style>
  <w:style w:type="paragraph" w:customStyle="1" w:styleId="a5">
    <w:name w:val="附录五级条标题"/>
    <w:basedOn w:val="a4"/>
    <w:next w:val="af5"/>
    <w:qFormat/>
    <w:pPr>
      <w:numPr>
        <w:ilvl w:val="6"/>
      </w:numPr>
      <w:outlineLvl w:val="6"/>
    </w:pPr>
  </w:style>
  <w:style w:type="character" w:customStyle="1" w:styleId="Char2">
    <w:name w:val="日期 Char"/>
    <w:basedOn w:val="a8"/>
    <w:link w:val="ae"/>
    <w:autoRedefine/>
    <w:qFormat/>
    <w:rPr>
      <w:rFonts w:ascii="Times New Roman" w:eastAsia="宋体" w:hAnsi="Times New Roman" w:cs="Times New Roman"/>
      <w:szCs w:val="24"/>
    </w:rPr>
  </w:style>
  <w:style w:type="character" w:customStyle="1" w:styleId="Char0">
    <w:name w:val="文档结构图 Char"/>
    <w:basedOn w:val="a8"/>
    <w:link w:val="ac"/>
    <w:qFormat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FA8866-D0A2-4620-AF56-2E693B1CA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3368</Words>
  <Characters>19203</Characters>
  <Application>Microsoft Office Word</Application>
  <DocSecurity>0</DocSecurity>
  <Lines>160</Lines>
  <Paragraphs>45</Paragraphs>
  <ScaleCrop>false</ScaleCrop>
  <Company>XXX</Company>
  <LinksUpToDate>false</LinksUpToDate>
  <CharactersWithSpaces>22526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XSX</cp:lastModifiedBy>
  <cp:revision>2</cp:revision>
  <dcterms:created xsi:type="dcterms:W3CDTF">2024-07-18T08:02:00Z</dcterms:created>
  <dcterms:modified xsi:type="dcterms:W3CDTF">2024-07-18T08:02:00Z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3A8F20A9330D4BF6A4D028AAB2F7A238</vt:lpwstr>
  </property>
</Properties>
</file>